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2A3" w:rsidRPr="00F243DF" w:rsidRDefault="004032A3" w:rsidP="005001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uk-UA"/>
        </w:rPr>
      </w:pPr>
      <w:r w:rsidRPr="00F243DF">
        <w:rPr>
          <w:rFonts w:ascii="Times New Roman" w:hAnsi="Times New Roman"/>
          <w:sz w:val="20"/>
          <w:szCs w:val="20"/>
          <w:lang w:val="uk-UA" w:eastAsia="uk-UA"/>
        </w:rPr>
        <w:t>Додаток 1</w:t>
      </w:r>
    </w:p>
    <w:p w:rsidR="005001C7" w:rsidRPr="00F243DF" w:rsidRDefault="003977A4" w:rsidP="005001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uk-UA"/>
        </w:rPr>
      </w:pPr>
      <w:r w:rsidRPr="00F243DF">
        <w:rPr>
          <w:rFonts w:ascii="Times New Roman" w:hAnsi="Times New Roman"/>
          <w:sz w:val="20"/>
          <w:szCs w:val="20"/>
          <w:lang w:val="uk-UA" w:eastAsia="uk-UA"/>
        </w:rPr>
        <w:t xml:space="preserve"> </w:t>
      </w:r>
    </w:p>
    <w:p w:rsidR="004C27BD" w:rsidRPr="00F243DF" w:rsidRDefault="007207C0" w:rsidP="004C27BD">
      <w:pPr>
        <w:pStyle w:val="7"/>
        <w:widowControl w:val="0"/>
        <w:tabs>
          <w:tab w:val="left" w:pos="7655"/>
        </w:tabs>
        <w:spacing w:before="0" w:after="0"/>
        <w:jc w:val="center"/>
        <w:rPr>
          <w:b/>
          <w:sz w:val="28"/>
          <w:szCs w:val="28"/>
          <w:lang w:val="uk-UA"/>
        </w:rPr>
      </w:pPr>
      <w:r w:rsidRPr="00F243DF">
        <w:rPr>
          <w:b/>
          <w:sz w:val="28"/>
          <w:szCs w:val="28"/>
          <w:lang w:val="uk-UA" w:eastAsia="uk-UA"/>
        </w:rPr>
        <w:t>Звіт</w:t>
      </w:r>
      <w:r w:rsidR="003B1BEC" w:rsidRPr="00F243DF">
        <w:rPr>
          <w:b/>
          <w:sz w:val="28"/>
          <w:szCs w:val="28"/>
          <w:lang w:val="uk-UA" w:eastAsia="uk-UA"/>
        </w:rPr>
        <w:t xml:space="preserve"> </w:t>
      </w:r>
      <w:r w:rsidR="004C27BD" w:rsidRPr="00F243DF">
        <w:rPr>
          <w:b/>
          <w:sz w:val="28"/>
          <w:szCs w:val="28"/>
          <w:lang w:val="uk-UA" w:eastAsia="uk-UA"/>
        </w:rPr>
        <w:t>щодо виконання Програми</w:t>
      </w:r>
      <w:r w:rsidR="004C27BD" w:rsidRPr="00F243DF">
        <w:rPr>
          <w:b/>
          <w:sz w:val="28"/>
          <w:szCs w:val="28"/>
          <w:lang w:val="uk-UA"/>
        </w:rPr>
        <w:t xml:space="preserve"> охорони навколишнього природного середовища Закарпатської області</w:t>
      </w:r>
    </w:p>
    <w:p w:rsidR="004C27BD" w:rsidRPr="00F243DF" w:rsidRDefault="00986F08" w:rsidP="004C27BD">
      <w:pPr>
        <w:pStyle w:val="7"/>
        <w:widowControl w:val="0"/>
        <w:tabs>
          <w:tab w:val="left" w:pos="7655"/>
        </w:tabs>
        <w:spacing w:before="0"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2021 – 2023</w:t>
      </w:r>
      <w:r w:rsidR="004C27BD" w:rsidRPr="00F243DF">
        <w:rPr>
          <w:b/>
          <w:sz w:val="28"/>
          <w:szCs w:val="28"/>
          <w:lang w:val="uk-UA"/>
        </w:rPr>
        <w:t xml:space="preserve"> роки</w:t>
      </w:r>
      <w:r w:rsidR="003977A4" w:rsidRPr="00F243DF">
        <w:rPr>
          <w:b/>
          <w:sz w:val="28"/>
          <w:szCs w:val="28"/>
          <w:lang w:val="uk-UA"/>
        </w:rPr>
        <w:t xml:space="preserve"> </w:t>
      </w:r>
    </w:p>
    <w:p w:rsidR="004C27BD" w:rsidRPr="00F243DF" w:rsidRDefault="004C27BD" w:rsidP="005828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82874" w:rsidRPr="00F243DF" w:rsidRDefault="00582874" w:rsidP="005828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4C27BD" w:rsidRPr="00F243DF" w:rsidRDefault="004C27BD" w:rsidP="004C27BD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243DF">
        <w:rPr>
          <w:rFonts w:ascii="Times New Roman" w:hAnsi="Times New Roman"/>
          <w:b/>
          <w:bCs/>
          <w:sz w:val="24"/>
          <w:szCs w:val="24"/>
          <w:lang w:val="uk-UA"/>
        </w:rPr>
        <w:t>Основні данні:</w:t>
      </w:r>
    </w:p>
    <w:p w:rsidR="009E29B3" w:rsidRPr="00600F1A" w:rsidRDefault="004C27BD" w:rsidP="009E29B3">
      <w:pPr>
        <w:pStyle w:val="7"/>
        <w:widowControl w:val="0"/>
        <w:tabs>
          <w:tab w:val="left" w:pos="7655"/>
        </w:tabs>
        <w:spacing w:before="0" w:after="0"/>
        <w:rPr>
          <w:lang w:val="uk-UA"/>
        </w:rPr>
      </w:pPr>
      <w:r w:rsidRPr="00F243DF">
        <w:rPr>
          <w:b/>
          <w:bCs/>
          <w:lang w:val="uk-UA"/>
        </w:rPr>
        <w:t xml:space="preserve">- </w:t>
      </w:r>
      <w:r w:rsidR="009E29B3" w:rsidRPr="00600F1A">
        <w:rPr>
          <w:b/>
          <w:bCs/>
          <w:lang w:val="uk-UA"/>
        </w:rPr>
        <w:t xml:space="preserve">- </w:t>
      </w:r>
      <w:r w:rsidR="009E29B3" w:rsidRPr="00600F1A">
        <w:rPr>
          <w:lang w:val="uk-UA"/>
        </w:rPr>
        <w:t>Програма охорони навколишнього природного середовища Закарпатської області на 2021 – 2023 роки;</w:t>
      </w:r>
    </w:p>
    <w:p w:rsidR="009E29B3" w:rsidRPr="00600F1A" w:rsidRDefault="009E29B3" w:rsidP="009E29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00F1A">
        <w:rPr>
          <w:rFonts w:ascii="Times New Roman" w:hAnsi="Times New Roman"/>
          <w:sz w:val="24"/>
          <w:szCs w:val="24"/>
          <w:lang w:val="uk-UA"/>
        </w:rPr>
        <w:t xml:space="preserve">- рішення Закарпатської обласної ради від 17.12.2020 року № 66 (зі змінами) </w:t>
      </w:r>
    </w:p>
    <w:p w:rsidR="009E29B3" w:rsidRPr="00600F1A" w:rsidRDefault="009E29B3" w:rsidP="009E29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00F1A">
        <w:rPr>
          <w:rFonts w:ascii="Times New Roman" w:hAnsi="Times New Roman"/>
          <w:sz w:val="24"/>
          <w:szCs w:val="24"/>
          <w:lang w:val="uk-UA"/>
        </w:rPr>
        <w:t xml:space="preserve">- загальний обсяг фінансових ресурсів усього – 36965,0 тис. грн., у тому числі з обласного бюджету 2021 рік-10355,0 тис. грн.; 2022 рік-10305,0 тис. </w:t>
      </w:r>
      <w:proofErr w:type="spellStart"/>
      <w:r w:rsidRPr="00600F1A">
        <w:rPr>
          <w:rFonts w:ascii="Times New Roman" w:hAnsi="Times New Roman"/>
          <w:sz w:val="24"/>
          <w:szCs w:val="24"/>
          <w:lang w:val="uk-UA"/>
        </w:rPr>
        <w:t>грн</w:t>
      </w:r>
      <w:proofErr w:type="spellEnd"/>
      <w:r w:rsidRPr="00600F1A">
        <w:rPr>
          <w:rFonts w:ascii="Times New Roman" w:hAnsi="Times New Roman"/>
          <w:sz w:val="24"/>
          <w:szCs w:val="24"/>
          <w:lang w:val="uk-UA"/>
        </w:rPr>
        <w:t>; 2023 рік-16305,0 тис. грн.</w:t>
      </w:r>
    </w:p>
    <w:p w:rsidR="009E29B3" w:rsidRPr="00600F1A" w:rsidRDefault="009E29B3" w:rsidP="009E29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00F1A">
        <w:rPr>
          <w:rFonts w:ascii="Times New Roman" w:hAnsi="Times New Roman"/>
          <w:sz w:val="24"/>
          <w:szCs w:val="24"/>
          <w:lang w:val="uk-UA"/>
        </w:rPr>
        <w:t>- розпорядник коштів (виконавець програми) – Департамент екології та природних ресурсів облдержадміністрації;</w:t>
      </w:r>
    </w:p>
    <w:p w:rsidR="00593858" w:rsidRPr="00137AE4" w:rsidRDefault="009E29B3" w:rsidP="00137AE4">
      <w:pPr>
        <w:rPr>
          <w:rFonts w:ascii="Times New Roman" w:hAnsi="Times New Roman"/>
          <w:sz w:val="24"/>
          <w:szCs w:val="24"/>
          <w:lang w:val="uk-UA"/>
        </w:rPr>
      </w:pPr>
      <w:r w:rsidRPr="00600F1A">
        <w:rPr>
          <w:rFonts w:ascii="Times New Roman" w:hAnsi="Times New Roman"/>
          <w:sz w:val="24"/>
          <w:szCs w:val="24"/>
          <w:lang w:val="uk-UA"/>
        </w:rPr>
        <w:t>- мета програми: реалізація екологічної політики, спрямованої на стабілізацію та поліпшення стану навколишнього природного середовища на території Закарпатської області шляхом</w:t>
      </w:r>
      <w:r w:rsidRPr="00600F1A">
        <w:rPr>
          <w:szCs w:val="28"/>
          <w:lang w:val="uk-UA" w:eastAsia="en-US"/>
        </w:rPr>
        <w:t xml:space="preserve"> </w:t>
      </w:r>
      <w:r w:rsidRPr="00600F1A">
        <w:rPr>
          <w:rFonts w:ascii="Times New Roman" w:hAnsi="Times New Roman"/>
          <w:sz w:val="24"/>
          <w:szCs w:val="24"/>
          <w:lang w:val="uk-UA"/>
        </w:rPr>
        <w:t>проведення заходів щодо</w:t>
      </w:r>
      <w:r w:rsidRPr="00600F1A">
        <w:rPr>
          <w:szCs w:val="28"/>
          <w:lang w:val="uk-UA" w:eastAsia="en-US"/>
        </w:rPr>
        <w:t xml:space="preserve"> </w:t>
      </w:r>
      <w:r w:rsidRPr="00600F1A">
        <w:rPr>
          <w:rFonts w:ascii="Times New Roman" w:hAnsi="Times New Roman"/>
          <w:sz w:val="24"/>
          <w:szCs w:val="24"/>
          <w:lang w:val="uk-UA"/>
        </w:rPr>
        <w:t>охорони і раціонального використання земель; раціонального використання і зберігання відходів виробництва і побутових відходів;</w:t>
      </w:r>
      <w:r w:rsidRPr="00600F1A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Pr="00600F1A">
        <w:rPr>
          <w:rFonts w:ascii="Times New Roman" w:hAnsi="Times New Roman"/>
          <w:sz w:val="24"/>
          <w:szCs w:val="24"/>
          <w:lang w:val="uk-UA"/>
        </w:rPr>
        <w:t>ядерної та радіаційної безпеки; збереження природно-заповідного фонду; наукової, освітньої, екологічної інформації та пропаганди; моніторингу навколишнього природного середовища та організації проведення оцінки впливу на довкілля та стратегічної екологічної оцінки.</w:t>
      </w:r>
    </w:p>
    <w:p w:rsidR="00593858" w:rsidRPr="008C54A5" w:rsidRDefault="00CD0F0D" w:rsidP="005938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8C54A5">
        <w:rPr>
          <w:rFonts w:ascii="Times New Roman" w:hAnsi="Times New Roman"/>
          <w:b/>
          <w:bCs/>
          <w:lang w:val="uk-UA"/>
        </w:rPr>
        <w:t>2</w:t>
      </w:r>
      <w:r w:rsidR="00593858" w:rsidRPr="008C54A5">
        <w:rPr>
          <w:rFonts w:ascii="Times New Roman" w:hAnsi="Times New Roman"/>
          <w:b/>
          <w:bCs/>
          <w:lang w:val="uk-UA"/>
        </w:rPr>
        <w:t>. Аналіз використання коштів програми з</w:t>
      </w:r>
      <w:r w:rsidR="00881272" w:rsidRPr="008C54A5">
        <w:rPr>
          <w:rFonts w:ascii="Times New Roman" w:hAnsi="Times New Roman"/>
          <w:b/>
          <w:bCs/>
          <w:lang w:val="uk-UA"/>
        </w:rPr>
        <w:t>гідно з проведеними витратами (</w:t>
      </w:r>
      <w:r w:rsidR="00593858" w:rsidRPr="008C54A5">
        <w:rPr>
          <w:rFonts w:ascii="Times New Roman" w:hAnsi="Times New Roman"/>
          <w:b/>
          <w:bCs/>
          <w:lang w:val="uk-UA"/>
        </w:rPr>
        <w:t xml:space="preserve">за завданнями і заходами) 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693"/>
        <w:gridCol w:w="709"/>
        <w:gridCol w:w="11"/>
        <w:gridCol w:w="556"/>
        <w:gridCol w:w="255"/>
        <w:gridCol w:w="733"/>
        <w:gridCol w:w="415"/>
        <w:gridCol w:w="865"/>
        <w:gridCol w:w="553"/>
        <w:gridCol w:w="900"/>
        <w:gridCol w:w="389"/>
        <w:gridCol w:w="37"/>
        <w:gridCol w:w="737"/>
        <w:gridCol w:w="77"/>
        <w:gridCol w:w="632"/>
        <w:gridCol w:w="77"/>
        <w:gridCol w:w="141"/>
        <w:gridCol w:w="993"/>
        <w:gridCol w:w="141"/>
        <w:gridCol w:w="4253"/>
      </w:tblGrid>
      <w:tr w:rsidR="008C54A5" w:rsidRPr="008C54A5" w:rsidTr="0006155D">
        <w:trPr>
          <w:cantSplit/>
        </w:trPr>
        <w:tc>
          <w:tcPr>
            <w:tcW w:w="426" w:type="dxa"/>
            <w:vMerge w:val="restart"/>
            <w:vAlign w:val="center"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693" w:type="dxa"/>
            <w:vMerge w:val="restart"/>
            <w:vAlign w:val="center"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09" w:type="dxa"/>
            <w:vMerge w:val="restart"/>
            <w:vAlign w:val="center"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2835" w:type="dxa"/>
            <w:gridSpan w:val="6"/>
            <w:vAlign w:val="center"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Передбачене фінансування на </w:t>
            </w:r>
            <w:r w:rsidR="00BD70C7"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2021</w:t>
            </w:r>
            <w:r w:rsidR="00107865"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  <w:r w:rsidR="00BD70C7"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2023</w:t>
            </w: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</w:t>
            </w:r>
            <w:proofErr w:type="spellStart"/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</w:t>
            </w:r>
            <w:proofErr w:type="spellEnd"/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 грн</w:t>
            </w:r>
          </w:p>
        </w:tc>
        <w:tc>
          <w:tcPr>
            <w:tcW w:w="2693" w:type="dxa"/>
            <w:gridSpan w:val="6"/>
            <w:vAlign w:val="center"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</w:t>
            </w:r>
            <w:proofErr w:type="spellStart"/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50" w:type="dxa"/>
            <w:gridSpan w:val="3"/>
            <w:vMerge w:val="restart"/>
            <w:textDirection w:val="btLr"/>
            <w:vAlign w:val="center"/>
          </w:tcPr>
          <w:p w:rsidR="000E3ACB" w:rsidRPr="008C54A5" w:rsidRDefault="000E3ACB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заборгованість, тис. </w:t>
            </w:r>
            <w:proofErr w:type="spellStart"/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0E3ACB" w:rsidRPr="008C54A5" w:rsidRDefault="000E3ACB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8C54A5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8C54A5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  <w:gridSpan w:val="2"/>
            <w:vMerge w:val="restart"/>
            <w:vAlign w:val="center"/>
          </w:tcPr>
          <w:p w:rsidR="000E3ACB" w:rsidRPr="008C54A5" w:rsidRDefault="000E3ACB" w:rsidP="00243D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Короткий опис досягнутих результатів</w:t>
            </w:r>
          </w:p>
        </w:tc>
      </w:tr>
      <w:tr w:rsidR="008C54A5" w:rsidRPr="008C54A5" w:rsidTr="0006155D">
        <w:trPr>
          <w:cantSplit/>
          <w:trHeight w:val="335"/>
        </w:trPr>
        <w:tc>
          <w:tcPr>
            <w:tcW w:w="426" w:type="dxa"/>
            <w:vMerge/>
          </w:tcPr>
          <w:p w:rsidR="000E3ACB" w:rsidRPr="008C54A5" w:rsidRDefault="000E3ACB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Merge w:val="restart"/>
            <w:vAlign w:val="center"/>
          </w:tcPr>
          <w:p w:rsidR="000E3ACB" w:rsidRPr="008C54A5" w:rsidRDefault="000E3ACB" w:rsidP="00880BB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268" w:type="dxa"/>
            <w:gridSpan w:val="4"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53" w:type="dxa"/>
            <w:vMerge w:val="restart"/>
            <w:vAlign w:val="center"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140" w:type="dxa"/>
            <w:gridSpan w:val="5"/>
          </w:tcPr>
          <w:p w:rsidR="000E3ACB" w:rsidRPr="008C54A5" w:rsidRDefault="000E3ACB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850" w:type="dxa"/>
            <w:gridSpan w:val="3"/>
            <w:vMerge/>
          </w:tcPr>
          <w:p w:rsidR="000E3ACB" w:rsidRPr="008C54A5" w:rsidRDefault="000E3ACB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vMerge/>
          </w:tcPr>
          <w:p w:rsidR="000E3ACB" w:rsidRPr="008C54A5" w:rsidRDefault="000E3ACB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  <w:vMerge/>
          </w:tcPr>
          <w:p w:rsidR="000E3ACB" w:rsidRPr="008C54A5" w:rsidRDefault="000E3ACB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8C54A5" w:rsidRPr="008C54A5" w:rsidTr="0006155D">
        <w:trPr>
          <w:cantSplit/>
          <w:trHeight w:val="1866"/>
        </w:trPr>
        <w:tc>
          <w:tcPr>
            <w:tcW w:w="426" w:type="dxa"/>
            <w:vMerge/>
          </w:tcPr>
          <w:p w:rsidR="000E3ACB" w:rsidRPr="008C54A5" w:rsidRDefault="000E3ACB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Merge/>
          </w:tcPr>
          <w:p w:rsidR="000E3ACB" w:rsidRPr="008C54A5" w:rsidRDefault="000E3ACB" w:rsidP="00880BB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0E3ACB" w:rsidRPr="008C54A5" w:rsidRDefault="000E3ACB" w:rsidP="00880BB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15" w:type="dxa"/>
            <w:textDirection w:val="btLr"/>
            <w:vAlign w:val="center"/>
          </w:tcPr>
          <w:p w:rsidR="000E3ACB" w:rsidRPr="008C54A5" w:rsidRDefault="000E3ACB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65" w:type="dxa"/>
            <w:textDirection w:val="btLr"/>
            <w:vAlign w:val="center"/>
          </w:tcPr>
          <w:p w:rsidR="000E3ACB" w:rsidRPr="008C54A5" w:rsidRDefault="000E3ACB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53" w:type="dxa"/>
            <w:vMerge/>
          </w:tcPr>
          <w:p w:rsidR="000E3ACB" w:rsidRPr="008C54A5" w:rsidRDefault="000E3ACB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0E3ACB" w:rsidRPr="008C54A5" w:rsidRDefault="000E3ACB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389" w:type="dxa"/>
            <w:textDirection w:val="btLr"/>
            <w:vAlign w:val="center"/>
          </w:tcPr>
          <w:p w:rsidR="000E3ACB" w:rsidRPr="008C54A5" w:rsidRDefault="000E3ACB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1" w:type="dxa"/>
            <w:gridSpan w:val="3"/>
            <w:textDirection w:val="btLr"/>
            <w:vAlign w:val="center"/>
          </w:tcPr>
          <w:p w:rsidR="000E3ACB" w:rsidRPr="008C54A5" w:rsidRDefault="000E3ACB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0" w:type="dxa"/>
            <w:gridSpan w:val="3"/>
            <w:vMerge/>
          </w:tcPr>
          <w:p w:rsidR="000E3ACB" w:rsidRPr="008C54A5" w:rsidRDefault="000E3ACB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vMerge/>
          </w:tcPr>
          <w:p w:rsidR="000E3ACB" w:rsidRPr="008C54A5" w:rsidRDefault="000E3ACB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  <w:vMerge/>
          </w:tcPr>
          <w:p w:rsidR="000E3ACB" w:rsidRPr="008C54A5" w:rsidRDefault="000E3ACB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8C54A5" w:rsidRPr="008C54A5" w:rsidTr="0006155D">
        <w:trPr>
          <w:cantSplit/>
          <w:trHeight w:val="403"/>
        </w:trPr>
        <w:tc>
          <w:tcPr>
            <w:tcW w:w="3828" w:type="dxa"/>
            <w:gridSpan w:val="3"/>
          </w:tcPr>
          <w:p w:rsidR="00341E4A" w:rsidRPr="008C54A5" w:rsidRDefault="00341E4A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</w:t>
            </w:r>
          </w:p>
        </w:tc>
        <w:tc>
          <w:tcPr>
            <w:tcW w:w="567" w:type="dxa"/>
            <w:gridSpan w:val="2"/>
            <w:vAlign w:val="center"/>
          </w:tcPr>
          <w:p w:rsidR="00341E4A" w:rsidRPr="008C54A5" w:rsidRDefault="00341E4A" w:rsidP="00414DD2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631053" w:rsidP="00576DE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21191,1</w:t>
            </w:r>
          </w:p>
        </w:tc>
        <w:tc>
          <w:tcPr>
            <w:tcW w:w="415" w:type="dxa"/>
            <w:textDirection w:val="btLr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631053" w:rsidP="00576D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21191,1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414DD2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b/>
                <w:sz w:val="16"/>
                <w:szCs w:val="16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sz w:val="16"/>
                <w:szCs w:val="16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5A1C77" w:rsidP="00576D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9590,539</w:t>
            </w:r>
          </w:p>
        </w:tc>
        <w:tc>
          <w:tcPr>
            <w:tcW w:w="389" w:type="dxa"/>
            <w:textDirection w:val="btLr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41E4A" w:rsidRPr="008C54A5" w:rsidRDefault="005A1C77" w:rsidP="00576D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9590,539</w:t>
            </w:r>
          </w:p>
        </w:tc>
        <w:tc>
          <w:tcPr>
            <w:tcW w:w="850" w:type="dxa"/>
            <w:gridSpan w:val="3"/>
            <w:vAlign w:val="center"/>
          </w:tcPr>
          <w:p w:rsidR="00341E4A" w:rsidRPr="008C54A5" w:rsidRDefault="005A1C77" w:rsidP="00AD45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313,261*</w:t>
            </w:r>
          </w:p>
        </w:tc>
        <w:tc>
          <w:tcPr>
            <w:tcW w:w="993" w:type="dxa"/>
          </w:tcPr>
          <w:p w:rsidR="00341E4A" w:rsidRPr="008C54A5" w:rsidRDefault="00341E4A" w:rsidP="00880BB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880BB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631053" w:rsidRPr="008C54A5" w:rsidTr="0006155D">
        <w:trPr>
          <w:cantSplit/>
          <w:trHeight w:val="418"/>
        </w:trPr>
        <w:tc>
          <w:tcPr>
            <w:tcW w:w="3828" w:type="dxa"/>
            <w:gridSpan w:val="3"/>
          </w:tcPr>
          <w:p w:rsidR="00631053" w:rsidRPr="008C54A5" w:rsidRDefault="00631053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з обласного бюджету</w:t>
            </w:r>
          </w:p>
        </w:tc>
        <w:tc>
          <w:tcPr>
            <w:tcW w:w="567" w:type="dxa"/>
            <w:gridSpan w:val="2"/>
            <w:vAlign w:val="center"/>
          </w:tcPr>
          <w:p w:rsidR="00631053" w:rsidRPr="008C54A5" w:rsidRDefault="00631053" w:rsidP="00414DD2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631053" w:rsidRPr="008C54A5" w:rsidRDefault="00631053" w:rsidP="00AA496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21191,1</w:t>
            </w:r>
          </w:p>
        </w:tc>
        <w:tc>
          <w:tcPr>
            <w:tcW w:w="415" w:type="dxa"/>
            <w:textDirection w:val="btLr"/>
            <w:vAlign w:val="center"/>
          </w:tcPr>
          <w:p w:rsidR="00631053" w:rsidRPr="008C54A5" w:rsidRDefault="00631053" w:rsidP="00AA496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865" w:type="dxa"/>
            <w:vAlign w:val="center"/>
          </w:tcPr>
          <w:p w:rsidR="00631053" w:rsidRPr="008C54A5" w:rsidRDefault="00631053" w:rsidP="00AA49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21191,1</w:t>
            </w:r>
          </w:p>
        </w:tc>
        <w:tc>
          <w:tcPr>
            <w:tcW w:w="553" w:type="dxa"/>
            <w:vAlign w:val="center"/>
          </w:tcPr>
          <w:p w:rsidR="00631053" w:rsidRPr="008C54A5" w:rsidRDefault="00631053" w:rsidP="00414DD2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b/>
                <w:sz w:val="16"/>
                <w:szCs w:val="16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sz w:val="16"/>
                <w:szCs w:val="16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631053" w:rsidRPr="008C54A5" w:rsidRDefault="00631053" w:rsidP="00414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9590,539</w:t>
            </w:r>
          </w:p>
        </w:tc>
        <w:tc>
          <w:tcPr>
            <w:tcW w:w="389" w:type="dxa"/>
            <w:textDirection w:val="btLr"/>
            <w:vAlign w:val="center"/>
          </w:tcPr>
          <w:p w:rsidR="00631053" w:rsidRPr="008C54A5" w:rsidRDefault="00631053" w:rsidP="00414D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631053" w:rsidRPr="008C54A5" w:rsidRDefault="00631053" w:rsidP="00414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9590,539</w:t>
            </w:r>
          </w:p>
        </w:tc>
        <w:tc>
          <w:tcPr>
            <w:tcW w:w="850" w:type="dxa"/>
            <w:gridSpan w:val="3"/>
            <w:vAlign w:val="center"/>
          </w:tcPr>
          <w:p w:rsidR="00631053" w:rsidRPr="008C54A5" w:rsidRDefault="00631053" w:rsidP="00414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313,261*</w:t>
            </w:r>
          </w:p>
        </w:tc>
        <w:tc>
          <w:tcPr>
            <w:tcW w:w="993" w:type="dxa"/>
          </w:tcPr>
          <w:p w:rsidR="00631053" w:rsidRPr="008C54A5" w:rsidRDefault="00631053" w:rsidP="00880BB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631053" w:rsidRPr="008C54A5" w:rsidRDefault="00631053" w:rsidP="00880BB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8C54A5" w:rsidRPr="008C54A5" w:rsidTr="0006155D">
        <w:trPr>
          <w:cantSplit/>
          <w:trHeight w:val="418"/>
        </w:trPr>
        <w:tc>
          <w:tcPr>
            <w:tcW w:w="3828" w:type="dxa"/>
            <w:gridSpan w:val="3"/>
          </w:tcPr>
          <w:p w:rsidR="00341E4A" w:rsidRPr="008C54A5" w:rsidRDefault="00341E4A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567" w:type="dxa"/>
            <w:gridSpan w:val="2"/>
          </w:tcPr>
          <w:p w:rsidR="00341E4A" w:rsidRPr="008C54A5" w:rsidRDefault="00341E4A" w:rsidP="00880BB2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880BB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5" w:type="dxa"/>
            <w:textDirection w:val="btLr"/>
            <w:vAlign w:val="center"/>
          </w:tcPr>
          <w:p w:rsidR="00341E4A" w:rsidRPr="008C54A5" w:rsidRDefault="00341E4A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53" w:type="dxa"/>
          </w:tcPr>
          <w:p w:rsidR="00341E4A" w:rsidRPr="008C54A5" w:rsidRDefault="00341E4A" w:rsidP="00880BB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341E4A" w:rsidRPr="008C54A5" w:rsidRDefault="00341E4A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89" w:type="dxa"/>
            <w:textDirection w:val="btLr"/>
            <w:vAlign w:val="center"/>
          </w:tcPr>
          <w:p w:rsidR="00341E4A" w:rsidRPr="008C54A5" w:rsidRDefault="00341E4A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3"/>
            <w:textDirection w:val="btLr"/>
            <w:vAlign w:val="center"/>
          </w:tcPr>
          <w:p w:rsidR="00341E4A" w:rsidRPr="008C54A5" w:rsidRDefault="00341E4A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3"/>
          </w:tcPr>
          <w:p w:rsidR="00341E4A" w:rsidRPr="008C54A5" w:rsidRDefault="00341E4A" w:rsidP="00880BB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341E4A" w:rsidRPr="008C54A5" w:rsidRDefault="00341E4A" w:rsidP="00880BB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880BB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8C54A5" w:rsidRPr="008C54A5" w:rsidTr="0006155D">
        <w:trPr>
          <w:cantSplit/>
          <w:trHeight w:val="1268"/>
        </w:trPr>
        <w:tc>
          <w:tcPr>
            <w:tcW w:w="426" w:type="dxa"/>
            <w:vMerge w:val="restart"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693" w:type="dxa"/>
            <w:vMerge w:val="restart"/>
          </w:tcPr>
          <w:p w:rsidR="00341E4A" w:rsidRPr="008C54A5" w:rsidRDefault="00341E4A" w:rsidP="003777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Охорона і раціональне використання земель</w:t>
            </w:r>
          </w:p>
        </w:tc>
        <w:tc>
          <w:tcPr>
            <w:tcW w:w="709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567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771D31" w:rsidRDefault="006A58FA" w:rsidP="001A35E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A35EB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5079,016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6A58F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5079,016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6A58F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5079,016</w:t>
            </w:r>
          </w:p>
        </w:tc>
        <w:tc>
          <w:tcPr>
            <w:tcW w:w="389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41E4A" w:rsidRPr="008C54A5" w:rsidRDefault="006A58FA" w:rsidP="0037771A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5079,016</w:t>
            </w:r>
          </w:p>
        </w:tc>
        <w:tc>
          <w:tcPr>
            <w:tcW w:w="850" w:type="dxa"/>
            <w:gridSpan w:val="3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993" w:type="dxa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8C54A5" w:rsidRPr="008C54A5" w:rsidTr="0006155D">
        <w:trPr>
          <w:cantSplit/>
          <w:trHeight w:val="1268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341E4A" w:rsidRPr="008C54A5" w:rsidRDefault="00341E4A" w:rsidP="00CF6A70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3210</w:t>
            </w:r>
          </w:p>
        </w:tc>
        <w:tc>
          <w:tcPr>
            <w:tcW w:w="567" w:type="dxa"/>
            <w:gridSpan w:val="2"/>
            <w:vAlign w:val="center"/>
          </w:tcPr>
          <w:p w:rsidR="00341E4A" w:rsidRPr="00C82F40" w:rsidRDefault="00341E4A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C82F40" w:rsidRDefault="00785A95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2500,0</w:t>
            </w:r>
          </w:p>
        </w:tc>
        <w:tc>
          <w:tcPr>
            <w:tcW w:w="415" w:type="dxa"/>
            <w:vAlign w:val="center"/>
          </w:tcPr>
          <w:p w:rsidR="00341E4A" w:rsidRPr="00C82F40" w:rsidRDefault="00341E4A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C82F40" w:rsidRDefault="00785A95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2500,0</w:t>
            </w:r>
          </w:p>
        </w:tc>
        <w:tc>
          <w:tcPr>
            <w:tcW w:w="553" w:type="dxa"/>
            <w:vAlign w:val="center"/>
          </w:tcPr>
          <w:p w:rsidR="00341E4A" w:rsidRPr="00C82F40" w:rsidRDefault="00341E4A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C82F40" w:rsidRDefault="00785A95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389" w:type="dxa"/>
            <w:vAlign w:val="center"/>
          </w:tcPr>
          <w:p w:rsidR="00341E4A" w:rsidRPr="00C82F40" w:rsidRDefault="00341E4A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41E4A" w:rsidRPr="00C82F40" w:rsidRDefault="00785A95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gridSpan w:val="3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993" w:type="dxa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8C54A5" w:rsidRPr="008C54A5" w:rsidTr="0006155D">
        <w:trPr>
          <w:cantSplit/>
          <w:trHeight w:val="1268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341E4A" w:rsidRPr="008C54A5" w:rsidRDefault="00341E4A" w:rsidP="00CF6A70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567" w:type="dxa"/>
            <w:gridSpan w:val="2"/>
            <w:vAlign w:val="center"/>
          </w:tcPr>
          <w:p w:rsidR="00341E4A" w:rsidRPr="00C82F40" w:rsidRDefault="00341E4A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C82F40" w:rsidRDefault="0031348F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900,0</w:t>
            </w:r>
          </w:p>
        </w:tc>
        <w:tc>
          <w:tcPr>
            <w:tcW w:w="415" w:type="dxa"/>
            <w:vAlign w:val="center"/>
          </w:tcPr>
          <w:p w:rsidR="00341E4A" w:rsidRPr="00C82F40" w:rsidRDefault="00341E4A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C82F40" w:rsidRDefault="0031348F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900,0</w:t>
            </w:r>
          </w:p>
        </w:tc>
        <w:tc>
          <w:tcPr>
            <w:tcW w:w="553" w:type="dxa"/>
            <w:vAlign w:val="center"/>
          </w:tcPr>
          <w:p w:rsidR="00341E4A" w:rsidRPr="00C82F40" w:rsidRDefault="00341E4A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9612F8" w:rsidRDefault="009612F8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en-US" w:eastAsia="ja-JP"/>
              </w:rPr>
              <w:t>483.0</w:t>
            </w:r>
          </w:p>
        </w:tc>
        <w:tc>
          <w:tcPr>
            <w:tcW w:w="389" w:type="dxa"/>
            <w:vAlign w:val="center"/>
          </w:tcPr>
          <w:p w:rsidR="00341E4A" w:rsidRPr="00C82F40" w:rsidRDefault="00341E4A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41E4A" w:rsidRPr="009612F8" w:rsidRDefault="009612F8" w:rsidP="00C82F40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en-US" w:eastAsia="ja-JP"/>
              </w:rPr>
              <w:t>483.0</w:t>
            </w:r>
          </w:p>
        </w:tc>
        <w:tc>
          <w:tcPr>
            <w:tcW w:w="850" w:type="dxa"/>
            <w:gridSpan w:val="3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993" w:type="dxa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F26A3" w:rsidRPr="008C54A5" w:rsidTr="0006155D">
        <w:trPr>
          <w:cantSplit/>
          <w:trHeight w:val="1268"/>
        </w:trPr>
        <w:tc>
          <w:tcPr>
            <w:tcW w:w="426" w:type="dxa"/>
            <w:vMerge/>
          </w:tcPr>
          <w:p w:rsidR="003F26A3" w:rsidRPr="008C54A5" w:rsidRDefault="003F26A3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F26A3" w:rsidRPr="008C54A5" w:rsidRDefault="003F26A3" w:rsidP="0037771A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3F26A3" w:rsidRPr="008C54A5" w:rsidRDefault="003F26A3" w:rsidP="00AA496C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3142</w:t>
            </w:r>
          </w:p>
        </w:tc>
        <w:tc>
          <w:tcPr>
            <w:tcW w:w="567" w:type="dxa"/>
            <w:gridSpan w:val="2"/>
            <w:vAlign w:val="center"/>
          </w:tcPr>
          <w:p w:rsidR="003F26A3" w:rsidRPr="00C82F40" w:rsidRDefault="003F26A3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F26A3" w:rsidRPr="00C82F40" w:rsidRDefault="003F26A3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25</w:t>
            </w: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00,0</w:t>
            </w:r>
          </w:p>
        </w:tc>
        <w:tc>
          <w:tcPr>
            <w:tcW w:w="415" w:type="dxa"/>
            <w:vAlign w:val="center"/>
          </w:tcPr>
          <w:p w:rsidR="003F26A3" w:rsidRPr="00C82F40" w:rsidRDefault="003F26A3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F26A3" w:rsidRPr="00C82F40" w:rsidRDefault="003F26A3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25</w:t>
            </w: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00,0</w:t>
            </w:r>
          </w:p>
        </w:tc>
        <w:tc>
          <w:tcPr>
            <w:tcW w:w="553" w:type="dxa"/>
            <w:vAlign w:val="center"/>
          </w:tcPr>
          <w:p w:rsidR="003F26A3" w:rsidRPr="00C82F40" w:rsidRDefault="003F26A3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F26A3" w:rsidRPr="00C82F40" w:rsidRDefault="003F26A3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389" w:type="dxa"/>
            <w:vAlign w:val="center"/>
          </w:tcPr>
          <w:p w:rsidR="003F26A3" w:rsidRPr="00C82F40" w:rsidRDefault="003F26A3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F26A3" w:rsidRPr="00C82F40" w:rsidRDefault="003F26A3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82F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gridSpan w:val="3"/>
            <w:vAlign w:val="center"/>
          </w:tcPr>
          <w:p w:rsidR="003F26A3" w:rsidRPr="008C54A5" w:rsidRDefault="003F26A3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993" w:type="dxa"/>
          </w:tcPr>
          <w:p w:rsidR="003F26A3" w:rsidRPr="008C54A5" w:rsidRDefault="003F26A3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F26A3" w:rsidRPr="008C54A5" w:rsidRDefault="003F26A3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1E4A" w:rsidRPr="008C54A5" w:rsidTr="004D66FB">
        <w:trPr>
          <w:cantSplit/>
          <w:trHeight w:val="407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474" w:type="dxa"/>
            <w:gridSpan w:val="19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2021 рік</w:t>
            </w:r>
          </w:p>
        </w:tc>
      </w:tr>
      <w:tr w:rsidR="00B33A83" w:rsidRPr="008C54A5" w:rsidTr="00B33A83">
        <w:trPr>
          <w:cantSplit/>
          <w:trHeight w:val="710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3210</w:t>
            </w: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2500,0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2500,0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Райдержадміністрації, виконавчі органи місцевих рад об'єднаних територіальних громад,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КП ЗОР «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Будкомплектторг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»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545AAA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Рекультивація територій полігонів твердих побутових відходів (у тому числі виготовлення проєктно-кошторисної документації)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Кошти передбачені для фінансування, але не профінансовані 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зв</w:t>
            </w:r>
            <w:r w:rsidRPr="008C54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язку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відсутністю розподілу по заходам (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</w:t>
            </w:r>
            <w:r w:rsidRPr="008C54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єктам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) відповідно чинного законодавства</w:t>
            </w:r>
          </w:p>
          <w:p w:rsidR="00341E4A" w:rsidRPr="008C54A5" w:rsidRDefault="00341E4A" w:rsidP="004D66F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B33A83" w:rsidRPr="008E03D1" w:rsidTr="00B33A83">
        <w:trPr>
          <w:cantSplit/>
          <w:trHeight w:val="710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483,0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483,0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Райдержадміністрації, виконавчі органи місцевих рад об'єднаних територіальних громад,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КП ЗОР «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Будкомплектторг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»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Захист центральної частини с. Білки від підтоплення, зокрема ремонт берегоукріплення потічків, які знаходяться по обидві сторони опорного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Білківського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закладу загальної середньої освіти вздовж країв шкільної території (загальна довжина близько 500 метрів)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Здійснено ремонт берегоукріплення потічків, які знаходяться по обидві сторони опорного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Білківського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закладу загальної середньої освіти вздовж країв шкільної тер</w:t>
            </w:r>
            <w:r w:rsidR="00B40AC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иторії  </w:t>
            </w:r>
            <w:r w:rsidR="00B40AC6" w:rsidRPr="009D15F3">
              <w:rPr>
                <w:rFonts w:ascii="Times New Roman" w:hAnsi="Times New Roman"/>
                <w:sz w:val="18"/>
                <w:szCs w:val="18"/>
                <w:lang w:val="uk-UA"/>
              </w:rPr>
              <w:t>(загальна довжина близько 500 метрів)</w:t>
            </w:r>
          </w:p>
          <w:p w:rsidR="00341E4A" w:rsidRPr="008C54A5" w:rsidRDefault="00341E4A" w:rsidP="00241ECE">
            <w:pPr>
              <w:tabs>
                <w:tab w:val="left" w:pos="1192"/>
              </w:tabs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ab/>
            </w:r>
          </w:p>
        </w:tc>
      </w:tr>
      <w:tr w:rsidR="00341E4A" w:rsidRPr="008C54A5" w:rsidTr="00576DEC">
        <w:trPr>
          <w:cantSplit/>
          <w:trHeight w:val="710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2022 рік</w:t>
            </w:r>
          </w:p>
        </w:tc>
      </w:tr>
      <w:tr w:rsidR="00D65BE7" w:rsidRPr="008C54A5" w:rsidTr="00B33A83">
        <w:trPr>
          <w:cantSplit/>
          <w:trHeight w:val="1804"/>
        </w:trPr>
        <w:tc>
          <w:tcPr>
            <w:tcW w:w="426" w:type="dxa"/>
            <w:vMerge/>
          </w:tcPr>
          <w:p w:rsidR="00D65BE7" w:rsidRPr="008C54A5" w:rsidRDefault="00D65BE7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D65BE7" w:rsidRPr="008C54A5" w:rsidRDefault="00D65BE7" w:rsidP="00DE3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65BE7" w:rsidRPr="00BA7EA5" w:rsidRDefault="00D65BE7" w:rsidP="00AA496C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BA7EA5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3142</w:t>
            </w:r>
          </w:p>
        </w:tc>
        <w:tc>
          <w:tcPr>
            <w:tcW w:w="556" w:type="dxa"/>
            <w:vAlign w:val="center"/>
          </w:tcPr>
          <w:p w:rsidR="00D65BE7" w:rsidRPr="00BA7EA5" w:rsidRDefault="00D65BE7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BA7EA5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D65BE7" w:rsidRPr="00BA7EA5" w:rsidRDefault="00D65BE7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BA7EA5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2500,0</w:t>
            </w:r>
          </w:p>
        </w:tc>
        <w:tc>
          <w:tcPr>
            <w:tcW w:w="415" w:type="dxa"/>
            <w:vAlign w:val="center"/>
          </w:tcPr>
          <w:p w:rsidR="00D65BE7" w:rsidRPr="00BA7EA5" w:rsidRDefault="00D65BE7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D65BE7" w:rsidRPr="00BA7EA5" w:rsidRDefault="00D65BE7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BA7EA5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2500,0</w:t>
            </w:r>
          </w:p>
        </w:tc>
        <w:tc>
          <w:tcPr>
            <w:tcW w:w="553" w:type="dxa"/>
            <w:vAlign w:val="center"/>
          </w:tcPr>
          <w:p w:rsidR="00D65BE7" w:rsidRPr="00BA7EA5" w:rsidRDefault="00D65BE7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BA7EA5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D65BE7" w:rsidRPr="00BA7EA5" w:rsidRDefault="00D65BE7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BA7EA5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D65BE7" w:rsidRPr="00BA7EA5" w:rsidRDefault="00D65BE7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D65BE7" w:rsidRPr="00BA7EA5" w:rsidRDefault="00D65BE7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BA7EA5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D65BE7" w:rsidRPr="008C54A5" w:rsidRDefault="00D65BE7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BA7EA5" w:rsidRPr="008C54A5" w:rsidRDefault="00BA7EA5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Райдержадміністрації, виконавчі органи місцевих рад об'єднаних територіальних громад,</w:t>
            </w:r>
          </w:p>
          <w:p w:rsidR="00BA7EA5" w:rsidRPr="008C54A5" w:rsidRDefault="00BA7EA5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КП ЗОР «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Будкомплектторг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»</w:t>
            </w:r>
          </w:p>
          <w:p w:rsidR="00D65BE7" w:rsidRPr="008C54A5" w:rsidRDefault="00D65BE7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D65BE7" w:rsidRPr="00A87927" w:rsidRDefault="00A87927" w:rsidP="004D66FB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A8792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Охорона і раціональне використання земель</w:t>
            </w:r>
            <w:r w:rsidR="00756AEA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.</w:t>
            </w:r>
            <w:r w:rsidR="00756AEA">
              <w:rPr>
                <w:rFonts w:ascii="Times New Roman" w:hAnsi="Times New Roman"/>
                <w:iCs/>
                <w:sz w:val="28"/>
                <w:szCs w:val="28"/>
                <w:lang w:val="uk-UA" w:eastAsia="uk-UA"/>
              </w:rPr>
              <w:t xml:space="preserve"> </w:t>
            </w:r>
            <w:r w:rsidR="00756AEA" w:rsidRPr="00756AEA">
              <w:rPr>
                <w:rFonts w:ascii="Times New Roman" w:hAnsi="Times New Roman"/>
                <w:sz w:val="18"/>
                <w:szCs w:val="18"/>
                <w:lang w:val="uk-UA"/>
              </w:rPr>
              <w:t>Видатки на реалізацію Програми не здійснювалися відповідно до постанови Кабінету Міністрів України від 09.06.2021 року № 590</w:t>
            </w:r>
          </w:p>
        </w:tc>
      </w:tr>
      <w:tr w:rsidR="00341E4A" w:rsidRPr="008C54A5" w:rsidTr="00600225">
        <w:trPr>
          <w:cantSplit/>
          <w:trHeight w:val="413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2023 рік</w:t>
            </w:r>
          </w:p>
        </w:tc>
      </w:tr>
      <w:tr w:rsidR="00CD5F9E" w:rsidRPr="008C54A5" w:rsidTr="008B3139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556" w:type="dxa"/>
          </w:tcPr>
          <w:p w:rsidR="00341E4A" w:rsidRPr="008C54A5" w:rsidRDefault="00341E4A" w:rsidP="00576DEC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415" w:type="dxa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553" w:type="dxa"/>
          </w:tcPr>
          <w:p w:rsidR="00341E4A" w:rsidRPr="008C54A5" w:rsidRDefault="00341E4A" w:rsidP="00576DE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632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Default="00341E4A" w:rsidP="004744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Розробка проєктної документації (стадія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„Проект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”), в тому числі проекту землеустрою по об’єкту: «Будівництво гідротехнічної споруди для забезпечення покращення санітарного стану русла річки Тиса в Берегівському районі Закарпатської області»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Кошти повернені. Виділені кошти не використані в зв’язку із тим, що вихідними даними для розроблення проекту землеустрою є детальний план територій, який наразі не виготовлений</w:t>
            </w:r>
          </w:p>
          <w:p w:rsidR="00B91FAF" w:rsidRPr="008C54A5" w:rsidRDefault="00B91FAF" w:rsidP="004744E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CD5F9E" w:rsidRPr="008E03D1" w:rsidTr="008B3139">
        <w:trPr>
          <w:cantSplit/>
          <w:trHeight w:val="985"/>
        </w:trPr>
        <w:tc>
          <w:tcPr>
            <w:tcW w:w="426" w:type="dxa"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</w:tcPr>
          <w:p w:rsidR="00341E4A" w:rsidRPr="008C54A5" w:rsidRDefault="00341E4A" w:rsidP="00DE3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556" w:type="dxa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2631,178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2631,178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576DE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2631,178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2631,178</w:t>
            </w:r>
          </w:p>
        </w:tc>
        <w:tc>
          <w:tcPr>
            <w:tcW w:w="632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Default="00341E4A" w:rsidP="004744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Поточний ремонт правобережної дамби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р.Ріка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в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с. Ли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пча Хустської ТГ Хустського району Закарпатської області”, в тому числі виготовлення проектно-кошторисної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доку-ментації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та проведення державної будівельної експертизи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поточний ремонт правобережної дамби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р.Ріка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с.Липча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ділянках, зокрема: Ділянка №1 Правобережна огороджувальна дамба довжиною 80м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-земляні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роботи (розробка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грунту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) -510 м 3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-планування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укосів -496м 2 Кріплення правого берега довжиною 90 м.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-кріплення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призми упору (улаштування кам’яних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відсипів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банкетів і призм) - 1096м 3 Ділянка №2 Правобережна огороджувальна дамба довжиною 55м - земляні роботи (розробка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грунту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) -226 м 3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-планування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укосів -474м 2 Кріплення правого берега довжиною 65 м.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-кріплення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призми упору (улаштування кам’яних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відсипів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банкетів і призм) - 350м</w:t>
            </w:r>
          </w:p>
          <w:p w:rsidR="000F0C0E" w:rsidRPr="008C54A5" w:rsidRDefault="000F0C0E" w:rsidP="004744E3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</w:p>
        </w:tc>
      </w:tr>
      <w:tr w:rsidR="00CD5F9E" w:rsidRPr="008C54A5" w:rsidTr="008B3139">
        <w:trPr>
          <w:cantSplit/>
          <w:trHeight w:val="985"/>
        </w:trPr>
        <w:tc>
          <w:tcPr>
            <w:tcW w:w="426" w:type="dxa"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</w:tcPr>
          <w:p w:rsidR="00341E4A" w:rsidRPr="008C54A5" w:rsidRDefault="00341E4A" w:rsidP="00DE3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556" w:type="dxa"/>
          </w:tcPr>
          <w:p w:rsidR="00341E4A" w:rsidRPr="008C54A5" w:rsidRDefault="00341E4A" w:rsidP="00576DEC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1118,733</w:t>
            </w:r>
          </w:p>
        </w:tc>
        <w:tc>
          <w:tcPr>
            <w:tcW w:w="415" w:type="dxa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1118,733</w:t>
            </w:r>
          </w:p>
        </w:tc>
        <w:tc>
          <w:tcPr>
            <w:tcW w:w="553" w:type="dxa"/>
          </w:tcPr>
          <w:p w:rsidR="00341E4A" w:rsidRPr="008C54A5" w:rsidRDefault="00341E4A" w:rsidP="00576DE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1118,733</w:t>
            </w:r>
          </w:p>
        </w:tc>
        <w:tc>
          <w:tcPr>
            <w:tcW w:w="426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1118,733</w:t>
            </w:r>
          </w:p>
        </w:tc>
        <w:tc>
          <w:tcPr>
            <w:tcW w:w="632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Default="00341E4A" w:rsidP="004744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Поточний ремонт лівобережної дамби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р. Тере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бля в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смт. Бу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штино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Буштинської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ТГ Тячівського району Закарпатської області”, в тому числі виготовлення проектно-кошторисної документації та проведення державної будівельної експертизи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поточний ремонт лівобережної дамби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р.Теребля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смт.Буштино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довжиною 77м :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-земляні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роботи (зведення гребеня дамби ) -2105 м 3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-планування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укосів -3633 м 2</w:t>
            </w:r>
          </w:p>
          <w:p w:rsidR="000F0C0E" w:rsidRPr="008C54A5" w:rsidRDefault="000F0C0E" w:rsidP="004744E3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</w:p>
        </w:tc>
      </w:tr>
      <w:tr w:rsidR="00CD5F9E" w:rsidRPr="008C54A5" w:rsidTr="008B3139">
        <w:trPr>
          <w:cantSplit/>
          <w:trHeight w:val="985"/>
        </w:trPr>
        <w:tc>
          <w:tcPr>
            <w:tcW w:w="426" w:type="dxa"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</w:tcPr>
          <w:p w:rsidR="00341E4A" w:rsidRPr="008C54A5" w:rsidRDefault="00341E4A" w:rsidP="00DE3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556" w:type="dxa"/>
          </w:tcPr>
          <w:p w:rsidR="00341E4A" w:rsidRPr="008C54A5" w:rsidRDefault="00341E4A" w:rsidP="00576DEC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1329,105</w:t>
            </w:r>
          </w:p>
        </w:tc>
        <w:tc>
          <w:tcPr>
            <w:tcW w:w="415" w:type="dxa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1329,105</w:t>
            </w:r>
          </w:p>
        </w:tc>
        <w:tc>
          <w:tcPr>
            <w:tcW w:w="553" w:type="dxa"/>
          </w:tcPr>
          <w:p w:rsidR="00341E4A" w:rsidRPr="008C54A5" w:rsidRDefault="00341E4A" w:rsidP="00576DE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1329,105</w:t>
            </w:r>
          </w:p>
        </w:tc>
        <w:tc>
          <w:tcPr>
            <w:tcW w:w="426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</w:tcPr>
          <w:p w:rsidR="00341E4A" w:rsidRPr="008C54A5" w:rsidRDefault="00341E4A" w:rsidP="00576DE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1329,105</w:t>
            </w:r>
          </w:p>
        </w:tc>
        <w:tc>
          <w:tcPr>
            <w:tcW w:w="632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Default="00341E4A" w:rsidP="004744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.„Поточний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ремонт лівобережної дамби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р. Тере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сва в с. Криве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Тересвянської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ТГ Тячівського району Закарпатської області”, в тому числі виготовлення проектно-кошторисної документації та проведення державної будівельної експертизи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поточний ремонт лівобережної дамби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р.Тересва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с.Криве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довжиною 105м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-земляні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роботи (зведення гребеня дамби ) -5252</w:t>
            </w:r>
            <w:r w:rsidR="000F0C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 3 </w:t>
            </w:r>
            <w:proofErr w:type="spellStart"/>
            <w:r w:rsidR="000F0C0E">
              <w:rPr>
                <w:rFonts w:ascii="Times New Roman" w:hAnsi="Times New Roman"/>
                <w:sz w:val="18"/>
                <w:szCs w:val="18"/>
                <w:lang w:val="uk-UA"/>
              </w:rPr>
              <w:t>-планування</w:t>
            </w:r>
            <w:proofErr w:type="spellEnd"/>
            <w:r w:rsidR="000F0C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укосів -2809м2 </w:t>
            </w:r>
          </w:p>
          <w:p w:rsidR="000F0C0E" w:rsidRPr="008C54A5" w:rsidRDefault="000F0C0E" w:rsidP="004744E3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</w:p>
        </w:tc>
      </w:tr>
      <w:tr w:rsidR="00CD5F9E" w:rsidRPr="008C54A5" w:rsidTr="008B3139">
        <w:trPr>
          <w:cantSplit/>
          <w:trHeight w:val="985"/>
        </w:trPr>
        <w:tc>
          <w:tcPr>
            <w:tcW w:w="426" w:type="dxa"/>
            <w:vMerge w:val="restart"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2693" w:type="dxa"/>
            <w:vMerge w:val="restart"/>
          </w:tcPr>
          <w:p w:rsidR="00341E4A" w:rsidRPr="008C54A5" w:rsidRDefault="00341E4A" w:rsidP="00DE38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Раціональне використання і зберігання відходів виробництва і побутових відходів</w:t>
            </w: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414DD2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  <w:p w:rsidR="00341E4A" w:rsidRPr="008C54A5" w:rsidRDefault="00341E4A" w:rsidP="00414DD2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E165F4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165F4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E165F4" w:rsidRDefault="006B7A26" w:rsidP="00414DD2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4005,0</w:t>
            </w:r>
          </w:p>
        </w:tc>
        <w:tc>
          <w:tcPr>
            <w:tcW w:w="415" w:type="dxa"/>
            <w:vAlign w:val="center"/>
          </w:tcPr>
          <w:p w:rsidR="00341E4A" w:rsidRPr="00E165F4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E165F4" w:rsidRDefault="006B7A26" w:rsidP="00414DD2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4005,0</w:t>
            </w:r>
          </w:p>
        </w:tc>
        <w:tc>
          <w:tcPr>
            <w:tcW w:w="553" w:type="dxa"/>
            <w:vAlign w:val="center"/>
          </w:tcPr>
          <w:p w:rsidR="00341E4A" w:rsidRPr="00E165F4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E165F4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E165F4" w:rsidRDefault="00C54CEE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E165F4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E165F4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E165F4" w:rsidRDefault="00C54CEE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E165F4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632" w:type="dxa"/>
            <w:vAlign w:val="center"/>
          </w:tcPr>
          <w:p w:rsidR="00341E4A" w:rsidRPr="008C54A5" w:rsidRDefault="00341E4A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B003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D5F9E" w:rsidRPr="008C54A5" w:rsidTr="008B3139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2610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002E0B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002E0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002E0B" w:rsidRDefault="00002E0B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002E0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723,1</w:t>
            </w:r>
          </w:p>
        </w:tc>
        <w:tc>
          <w:tcPr>
            <w:tcW w:w="415" w:type="dxa"/>
            <w:vAlign w:val="center"/>
          </w:tcPr>
          <w:p w:rsidR="00341E4A" w:rsidRPr="00002E0B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002E0B" w:rsidRDefault="00002E0B" w:rsidP="00241ECE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002E0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723,1</w:t>
            </w:r>
          </w:p>
        </w:tc>
        <w:tc>
          <w:tcPr>
            <w:tcW w:w="553" w:type="dxa"/>
            <w:vAlign w:val="center"/>
          </w:tcPr>
          <w:p w:rsidR="00341E4A" w:rsidRPr="00002E0B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002E0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002E0B" w:rsidRDefault="00002E0B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002E0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002E0B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002E0B" w:rsidRDefault="00002E0B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002E0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632" w:type="dxa"/>
            <w:vAlign w:val="center"/>
          </w:tcPr>
          <w:p w:rsidR="00341E4A" w:rsidRPr="008C54A5" w:rsidRDefault="00341E4A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B003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D5F9E" w:rsidRPr="008C54A5" w:rsidTr="008B3139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376603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376603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376603" w:rsidRDefault="00376603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376603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1129,0</w:t>
            </w:r>
          </w:p>
        </w:tc>
        <w:tc>
          <w:tcPr>
            <w:tcW w:w="415" w:type="dxa"/>
            <w:vAlign w:val="center"/>
          </w:tcPr>
          <w:p w:rsidR="00341E4A" w:rsidRPr="00376603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376603" w:rsidRDefault="00376603" w:rsidP="00241ECE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376603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1129,0</w:t>
            </w:r>
          </w:p>
        </w:tc>
        <w:tc>
          <w:tcPr>
            <w:tcW w:w="553" w:type="dxa"/>
            <w:vAlign w:val="center"/>
          </w:tcPr>
          <w:p w:rsidR="00341E4A" w:rsidRPr="00376603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376603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376603" w:rsidRDefault="00376603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376603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736,8</w:t>
            </w:r>
          </w:p>
        </w:tc>
        <w:tc>
          <w:tcPr>
            <w:tcW w:w="426" w:type="dxa"/>
            <w:gridSpan w:val="2"/>
            <w:vAlign w:val="center"/>
          </w:tcPr>
          <w:p w:rsidR="00341E4A" w:rsidRPr="00376603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376603" w:rsidRDefault="00376603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376603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736,8</w:t>
            </w:r>
          </w:p>
        </w:tc>
        <w:tc>
          <w:tcPr>
            <w:tcW w:w="632" w:type="dxa"/>
            <w:vAlign w:val="center"/>
          </w:tcPr>
          <w:p w:rsidR="00341E4A" w:rsidRPr="00376603" w:rsidRDefault="00341E4A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B003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1E4A" w:rsidRPr="008C54A5" w:rsidTr="00FA7328">
        <w:trPr>
          <w:cantSplit/>
          <w:trHeight w:val="297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2021 рік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2610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723,1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723,1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Райдержадміністрації, виконавчі органи місцевих рад об'єднаних територіальних громад,</w:t>
            </w:r>
          </w:p>
          <w:p w:rsidR="00341E4A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КП ЗОР «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Будкомплектторг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»</w:t>
            </w:r>
          </w:p>
          <w:p w:rsidR="00B91FAF" w:rsidRPr="008C54A5" w:rsidRDefault="00B91FAF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594576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Забезпечення екологічно безпечного збирання, перевезення, зберігання, оброблення, утилізації, видалення, знешкодження і захоронення відходів, ліквідація несанкціонованих, стихійних сміттєзвалищ, ліквідація сміттєвих заторів на річках (у тому числі виготовлення проектно-кошторисної документації).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передбачені для фінансування, але не профінансовані 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зв</w:t>
            </w:r>
            <w:r w:rsidRPr="008C54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язку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відсутністю розподілу по заходам (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</w:t>
            </w:r>
            <w:r w:rsidRPr="008C54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єктам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) відповідно чинного законодавства</w:t>
            </w:r>
          </w:p>
          <w:p w:rsidR="00341E4A" w:rsidRPr="008C54A5" w:rsidRDefault="00341E4A" w:rsidP="00A40A2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300,0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Оноківська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Ліквідація несанкціонованих стихійних сміттєзвалищ у межах дачних масивів сіл Кам’яниця,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Оноківці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Оріховиця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.</w:t>
            </w: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Ліквідовано несанкціоновані сміттєзвалища:в урочищі "Ліва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строна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"; - в межах дачного масиву по вул. Кринична с.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Оноківці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; - в межах дачного масиву по вул. Затишна с.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Оноківці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; - в межах дачного масиву  вздовж</w:t>
            </w:r>
            <w:r w:rsidRPr="008C54A5">
              <w:rPr>
                <w:sz w:val="28"/>
                <w:szCs w:val="28"/>
                <w:lang w:val="uk-UA"/>
              </w:rPr>
              <w:t xml:space="preserve"> </w:t>
            </w: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обочин в.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Гіоцинтова-Реформа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в с. Кам'яниця; - в межах дачного масиву  вздовж обочин в. Фіалкова-Реформа  в с. Кам'яниця,- в межах дачного масиву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масиву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урочище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Оріховське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озеро вул. Волошина, - в межах дачного масиву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масиву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урочище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Оріховське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озеро вул. Букова.</w:t>
            </w:r>
          </w:p>
          <w:p w:rsidR="00341E4A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Всього прибрано та вивезено 2142 тонн сміття</w:t>
            </w:r>
          </w:p>
          <w:p w:rsidR="00B91FAF" w:rsidRPr="008C54A5" w:rsidRDefault="00B91FAF" w:rsidP="00241E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Кам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'</w:t>
            </w:r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янська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pStyle w:val="14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</w:pPr>
            <w:r w:rsidRPr="008C54A5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Обстеження водного </w:t>
            </w:r>
            <w:proofErr w:type="spellStart"/>
            <w:r w:rsidRPr="008C54A5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>обʼєкта</w:t>
            </w:r>
            <w:proofErr w:type="spellEnd"/>
            <w:r w:rsidRPr="008C54A5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 річки </w:t>
            </w:r>
            <w:proofErr w:type="spellStart"/>
            <w:r w:rsidRPr="008C54A5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>Боржава</w:t>
            </w:r>
            <w:proofErr w:type="spellEnd"/>
            <w:r w:rsidRPr="008C54A5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 км 28 – км 32 для подальшої ліквідації сміттєвих заторів.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Проведено обстеження водного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обʼєкта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річки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28 – км 32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Кам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'</w:t>
            </w:r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янська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pStyle w:val="14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</w:pPr>
            <w:r w:rsidRPr="008C54A5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Зрізування дерев у важкодоступних місцях річки </w:t>
            </w:r>
            <w:proofErr w:type="spellStart"/>
            <w:r w:rsidRPr="008C54A5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>Боржава</w:t>
            </w:r>
            <w:proofErr w:type="spellEnd"/>
            <w:r w:rsidRPr="008C54A5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 км 28 – км 32 з метою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зрізування дерев у важкодоступних місцях річки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28 – км 32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Великоберезька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Обстеження водного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обʼєкта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річки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 21 – км 28 для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обстеження водного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обʼєкта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річки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21 – км 28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Великоберезька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Зрізування дерев у важкодоступних місцях річки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 21 – км 28 з метою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зрізування дерев у важкодоступних місцях річки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21 – км 28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Берегівська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райдержадміністрація</w:t>
            </w:r>
            <w:proofErr w:type="spellEnd"/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Обстеження водного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обʼєкта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річки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 14 – км 21 для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обстеження водного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обʼєкта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річки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14 – км 21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Берегівська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райдержадміністрація</w:t>
            </w:r>
            <w:proofErr w:type="spellEnd"/>
          </w:p>
        </w:tc>
        <w:tc>
          <w:tcPr>
            <w:tcW w:w="4394" w:type="dxa"/>
            <w:gridSpan w:val="2"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 14 – км 21 з метою подальшої ліквідації сміттєвих заторів.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Проведено зрізування дерев у важкодоступних місцях річки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14 – км 21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uk-UA" w:eastAsia="en-US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Великодобронська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Обстеження водного об'єкта річки </w:t>
            </w:r>
            <w:proofErr w:type="spellStart"/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км30–км 35 для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Великодобронська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км30–км 35 з метою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48,9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48,9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Ужгородська райдержадміністрація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Обстеження водного об'єкта річки </w:t>
            </w:r>
            <w:proofErr w:type="spellStart"/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км35–км 40 для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обстеження водного об'єкта річки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км35–км 40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48,9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48,9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Ужгород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райдержадміністрація</w:t>
            </w:r>
            <w:proofErr w:type="spellEnd"/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км35–км 40 з метою подальшої ліквідації сміттєвих заторів.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Проведено зрізування дерев у важкодоступних місцях річки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35 – км 40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Сюртівс</w:t>
            </w:r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Обстеження водного об'єкта річки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км40–км 43 для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Сюртівська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км40–км 43 з метою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Великолучківська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Обстеження водного об'єкта річки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км46–км 49 для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Великолучківська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км46–км 49 з метою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Мукачівська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райдержадміністрація</w:t>
            </w:r>
            <w:proofErr w:type="spellEnd"/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 xml:space="preserve">2.1.16. </w:t>
            </w:r>
            <w:proofErr w:type="spellStart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>Обстеження</w:t>
            </w:r>
            <w:proofErr w:type="spell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водного </w:t>
            </w:r>
            <w:proofErr w:type="spellStart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>об'єкта</w:t>
            </w:r>
            <w:proofErr w:type="spell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>р</w:t>
            </w:r>
            <w:proofErr w:type="gram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>ічки</w:t>
            </w:r>
            <w:proofErr w:type="spell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>Латориця</w:t>
            </w:r>
            <w:proofErr w:type="spell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км49–км 52 для </w:t>
            </w:r>
            <w:proofErr w:type="spellStart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>подальшої</w:t>
            </w:r>
            <w:proofErr w:type="spell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>ліквідації</w:t>
            </w:r>
            <w:proofErr w:type="spell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>сміттєвих</w:t>
            </w:r>
            <w:proofErr w:type="spell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8C54A5">
              <w:rPr>
                <w:rFonts w:ascii="Times New Roman" w:hAnsi="Times New Roman" w:cs="Times New Roman"/>
                <w:i/>
                <w:sz w:val="18"/>
                <w:szCs w:val="18"/>
              </w:rPr>
              <w:t>заторів</w:t>
            </w:r>
            <w:proofErr w:type="spell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 xml:space="preserve">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</w:t>
            </w:r>
          </w:p>
        </w:tc>
      </w:tr>
      <w:tr w:rsidR="00741FF4" w:rsidRPr="008C54A5" w:rsidTr="00741FF4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Мукачівська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райдержадміністрація</w:t>
            </w:r>
            <w:proofErr w:type="spellEnd"/>
          </w:p>
        </w:tc>
        <w:tc>
          <w:tcPr>
            <w:tcW w:w="4394" w:type="dxa"/>
            <w:gridSpan w:val="2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 xml:space="preserve">2.1.17. Зрізування дерев у важкодоступних місцях річки </w:t>
            </w:r>
            <w:proofErr w:type="spellStart"/>
            <w:r w:rsidRPr="008C54A5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8C54A5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 xml:space="preserve"> км49–км 52 з метою подальшої ліквідації сміттєвих заторів.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</w:t>
            </w:r>
          </w:p>
        </w:tc>
      </w:tr>
      <w:tr w:rsidR="00341E4A" w:rsidRPr="008C54A5" w:rsidTr="00576DEC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2022 рік</w:t>
            </w:r>
          </w:p>
        </w:tc>
      </w:tr>
      <w:tr w:rsidR="00E645A5" w:rsidRPr="00B81CFA" w:rsidTr="00F00AD1">
        <w:trPr>
          <w:cantSplit/>
          <w:trHeight w:val="985"/>
        </w:trPr>
        <w:tc>
          <w:tcPr>
            <w:tcW w:w="426" w:type="dxa"/>
            <w:vMerge/>
          </w:tcPr>
          <w:p w:rsidR="00E645A5" w:rsidRPr="008C54A5" w:rsidRDefault="00E645A5" w:rsidP="0037771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E645A5" w:rsidRPr="008C54A5" w:rsidRDefault="00E645A5" w:rsidP="003777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645A5" w:rsidRPr="008C54A5" w:rsidRDefault="00E645A5" w:rsidP="00AA49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</w:tc>
        <w:tc>
          <w:tcPr>
            <w:tcW w:w="556" w:type="dxa"/>
            <w:vAlign w:val="center"/>
          </w:tcPr>
          <w:p w:rsidR="00E645A5" w:rsidRPr="008C54A5" w:rsidRDefault="00E645A5" w:rsidP="00AA496C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E645A5" w:rsidRPr="009D3E48" w:rsidRDefault="009D3E48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  <w:t>1117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,</w:t>
            </w:r>
            <w:r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15" w:type="dxa"/>
            <w:vAlign w:val="center"/>
          </w:tcPr>
          <w:p w:rsidR="00E645A5" w:rsidRPr="008C54A5" w:rsidRDefault="00E645A5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E645A5" w:rsidRPr="008C54A5" w:rsidRDefault="009D3E48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1117,1</w:t>
            </w:r>
          </w:p>
        </w:tc>
        <w:tc>
          <w:tcPr>
            <w:tcW w:w="553" w:type="dxa"/>
            <w:vAlign w:val="center"/>
          </w:tcPr>
          <w:p w:rsidR="00E645A5" w:rsidRPr="008C54A5" w:rsidRDefault="00E645A5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E645A5" w:rsidRPr="008C54A5" w:rsidRDefault="00E645A5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E645A5" w:rsidRPr="008C54A5" w:rsidRDefault="00E645A5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E645A5" w:rsidRPr="008C54A5" w:rsidRDefault="00E645A5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E645A5" w:rsidRPr="008C54A5" w:rsidRDefault="00E645A5" w:rsidP="00AA49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E645A5" w:rsidRPr="008C54A5" w:rsidRDefault="008D75FC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</w:t>
            </w:r>
          </w:p>
        </w:tc>
        <w:tc>
          <w:tcPr>
            <w:tcW w:w="4394" w:type="dxa"/>
            <w:gridSpan w:val="2"/>
          </w:tcPr>
          <w:p w:rsidR="00E645A5" w:rsidRPr="008C54A5" w:rsidRDefault="00B81CFA" w:rsidP="007A7086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81CFA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>Раціональне використання і зберігання відходів виробництва і побутових відходів</w:t>
            </w:r>
            <w:r w:rsidR="00005B52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>.</w:t>
            </w:r>
            <w:r w:rsidR="00005B52" w:rsidRPr="00756AE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Видатки на реалізацію Програми не здійснювалися відповідно до постанови Кабінету Міністрів України від 09.06.2021 року № 590</w:t>
            </w:r>
          </w:p>
        </w:tc>
      </w:tr>
      <w:tr w:rsidR="00341E4A" w:rsidRPr="008C54A5" w:rsidTr="00FA7328">
        <w:trPr>
          <w:cantSplit/>
          <w:trHeight w:val="379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2023 рік</w:t>
            </w:r>
          </w:p>
        </w:tc>
      </w:tr>
      <w:tr w:rsidR="00E645A5" w:rsidRPr="008C54A5" w:rsidTr="00AA496C">
        <w:trPr>
          <w:cantSplit/>
          <w:trHeight w:val="2261"/>
        </w:trPr>
        <w:tc>
          <w:tcPr>
            <w:tcW w:w="426" w:type="dxa"/>
            <w:vMerge/>
          </w:tcPr>
          <w:p w:rsidR="00E645A5" w:rsidRPr="008C54A5" w:rsidRDefault="00E645A5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E645A5" w:rsidRPr="008C54A5" w:rsidRDefault="00E645A5" w:rsidP="00DE3893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645A5" w:rsidRPr="008C54A5" w:rsidRDefault="00E645A5" w:rsidP="00074A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</w:tc>
        <w:tc>
          <w:tcPr>
            <w:tcW w:w="556" w:type="dxa"/>
            <w:vAlign w:val="center"/>
          </w:tcPr>
          <w:p w:rsidR="00E645A5" w:rsidRPr="008C54A5" w:rsidRDefault="00E645A5" w:rsidP="00F00AD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E645A5" w:rsidRPr="008C54A5" w:rsidRDefault="00E645A5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2689,9</w:t>
            </w:r>
          </w:p>
        </w:tc>
        <w:tc>
          <w:tcPr>
            <w:tcW w:w="415" w:type="dxa"/>
            <w:vAlign w:val="center"/>
          </w:tcPr>
          <w:p w:rsidR="00E645A5" w:rsidRPr="008C54A5" w:rsidRDefault="00E645A5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E645A5" w:rsidRPr="008C54A5" w:rsidRDefault="00E645A5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2689,9</w:t>
            </w:r>
          </w:p>
        </w:tc>
        <w:tc>
          <w:tcPr>
            <w:tcW w:w="553" w:type="dxa"/>
            <w:vAlign w:val="center"/>
          </w:tcPr>
          <w:p w:rsidR="00E645A5" w:rsidRPr="008C54A5" w:rsidRDefault="00E645A5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E645A5" w:rsidRPr="008C54A5" w:rsidRDefault="00E645A5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E645A5" w:rsidRPr="008C54A5" w:rsidRDefault="00E645A5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E645A5" w:rsidRPr="008C54A5" w:rsidRDefault="00E645A5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E645A5" w:rsidRPr="008C54A5" w:rsidRDefault="00E645A5" w:rsidP="00AA49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E645A5" w:rsidRPr="008C54A5" w:rsidRDefault="00E645A5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</w:t>
            </w:r>
          </w:p>
        </w:tc>
        <w:tc>
          <w:tcPr>
            <w:tcW w:w="4394" w:type="dxa"/>
            <w:gridSpan w:val="2"/>
          </w:tcPr>
          <w:p w:rsidR="00E645A5" w:rsidRDefault="00E645A5" w:rsidP="00A26C3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Забезпечення екологічно безпечного збирання, перевезення, зберігання, оброблення, утилізації, видалення, знешкодження і захоронення відходів, ліквідація несанкціонованих, стихійних сміттєзвалищ, ліквідація сміттєвих заторів на річках (у тому числі виготовлення проектно-кошторисної документації).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Кошти передбачені для фінансування, але не профінансовані 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зв</w:t>
            </w:r>
            <w:r w:rsidRPr="008C54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язку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відсутністю розподілу по заходам (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</w:t>
            </w:r>
            <w:r w:rsidRPr="008C54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єктам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) відповідно чинного законодавства</w:t>
            </w:r>
          </w:p>
          <w:p w:rsidR="000F0C0E" w:rsidRPr="008C54A5" w:rsidRDefault="000F0C0E" w:rsidP="00A26C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F00AD1" w:rsidRPr="008C54A5" w:rsidTr="00F00AD1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4F080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4F080A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F00AD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Великоберезька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сільська рада (ТГ)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BA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Послуги по ліквідації заторів від пластику та побутового сміття на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р. Борж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ава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с. Квас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ово Берегівського району Закарпатської області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Планування під’їзних шляхів на р.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Квасово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Берегівського району екскаватором ЕО 2621;</w:t>
            </w:r>
          </w:p>
          <w:p w:rsidR="00341E4A" w:rsidRPr="008C54A5" w:rsidRDefault="00341E4A" w:rsidP="00BA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планування площадки під кран КС3577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ексвкаватором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ЕО2621;</w:t>
            </w:r>
          </w:p>
          <w:p w:rsidR="00341E4A" w:rsidRPr="008C54A5" w:rsidRDefault="00341E4A" w:rsidP="00BA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підвезення працівників на місце призначення для проведення робіт автомобілем УАЗ 31519;</w:t>
            </w:r>
          </w:p>
          <w:p w:rsidR="00341E4A" w:rsidRPr="008C54A5" w:rsidRDefault="00341E4A" w:rsidP="00BA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оплата праці робітників та нарахування на заробітну плату;</w:t>
            </w:r>
          </w:p>
          <w:p w:rsidR="00341E4A" w:rsidRPr="008C54A5" w:rsidRDefault="00341E4A" w:rsidP="00BA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перевезення саморобного пристрою «краб» трактором ЮМЗ;</w:t>
            </w:r>
          </w:p>
          <w:p w:rsidR="00341E4A" w:rsidRPr="008C54A5" w:rsidRDefault="00341E4A" w:rsidP="00BA56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розчистка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р.Боржава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від пластику краном КС 3577</w:t>
            </w:r>
          </w:p>
          <w:p w:rsidR="00341E4A" w:rsidRPr="008C54A5" w:rsidRDefault="00341E4A" w:rsidP="00BA569D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F00AD1" w:rsidRPr="008E03D1" w:rsidTr="00F00AD1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4F080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4F080A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  <w:p w:rsidR="00341E4A" w:rsidRPr="008C54A5" w:rsidRDefault="00341E4A" w:rsidP="00241EC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F00AD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37771A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Забезпечення екологічно безпечного збирання, перевезення та утилізації відпрацьованих побутових ламп розжарювання.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Утилізовано 495000 шт. ламп розжарювання на загальну суму 99,0 тис. грн.</w:t>
            </w:r>
          </w:p>
        </w:tc>
      </w:tr>
      <w:tr w:rsidR="00F00AD1" w:rsidRPr="008C54A5" w:rsidTr="00F00AD1">
        <w:trPr>
          <w:cantSplit/>
          <w:trHeight w:val="985"/>
        </w:trPr>
        <w:tc>
          <w:tcPr>
            <w:tcW w:w="426" w:type="dxa"/>
            <w:vMerge w:val="restart"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2693" w:type="dxa"/>
            <w:vMerge w:val="restart"/>
          </w:tcPr>
          <w:p w:rsidR="00341E4A" w:rsidRPr="008C54A5" w:rsidRDefault="00341E4A" w:rsidP="00243D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Збереження природно-заповідного фонду</w:t>
            </w: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  <w:p w:rsidR="00341E4A" w:rsidRPr="008C54A5" w:rsidRDefault="00341E4A" w:rsidP="00241EC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BA4A35" w:rsidRDefault="00341E4A" w:rsidP="002B1351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BA4A3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BA4A35" w:rsidRDefault="00341E4A" w:rsidP="00241ECE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BA4A3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415" w:type="dxa"/>
            <w:vAlign w:val="center"/>
          </w:tcPr>
          <w:p w:rsidR="00341E4A" w:rsidRPr="00BA4A35" w:rsidRDefault="00341E4A" w:rsidP="00241EC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BA4A35" w:rsidRDefault="00341E4A" w:rsidP="00241ECE">
            <w:pPr>
              <w:spacing w:after="0" w:line="240" w:lineRule="auto"/>
              <w:ind w:right="-57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BA4A3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553" w:type="dxa"/>
            <w:vAlign w:val="center"/>
          </w:tcPr>
          <w:p w:rsidR="00341E4A" w:rsidRPr="00BA4A3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BA4A3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BA4A35" w:rsidRDefault="00341E4A" w:rsidP="00241ECE">
            <w:pPr>
              <w:spacing w:after="0" w:line="240" w:lineRule="auto"/>
              <w:ind w:right="-57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BA4A3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BA4A35" w:rsidRDefault="00341E4A" w:rsidP="00241EC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BA4A35" w:rsidRDefault="00341E4A" w:rsidP="00241ECE">
            <w:pPr>
              <w:spacing w:after="0" w:line="240" w:lineRule="auto"/>
              <w:ind w:right="-57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BA4A3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9C18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1E4A" w:rsidRPr="008C54A5" w:rsidTr="00C837AF">
        <w:trPr>
          <w:cantSplit/>
          <w:trHeight w:val="545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243D12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2021 рік</w:t>
            </w:r>
          </w:p>
        </w:tc>
      </w:tr>
      <w:tr w:rsidR="00D6365D" w:rsidRPr="008C54A5" w:rsidTr="00D6365D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243D12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B43FB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1E4A" w:rsidRPr="008C54A5" w:rsidTr="00576DEC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243D12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2022 рік</w:t>
            </w:r>
          </w:p>
        </w:tc>
      </w:tr>
      <w:tr w:rsidR="00D6365D" w:rsidRPr="008C54A5" w:rsidTr="006A1E86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243D12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15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553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00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632" w:type="dxa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B43FB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1E4A" w:rsidRPr="008C54A5" w:rsidTr="00C837AF">
        <w:trPr>
          <w:cantSplit/>
          <w:trHeight w:val="424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243D12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2023 рік</w:t>
            </w:r>
          </w:p>
        </w:tc>
      </w:tr>
      <w:tr w:rsidR="00D6365D" w:rsidRPr="008C54A5" w:rsidTr="00683585">
        <w:trPr>
          <w:cantSplit/>
          <w:trHeight w:val="985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243D12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556" w:type="dxa"/>
            <w:vAlign w:val="center"/>
          </w:tcPr>
          <w:p w:rsidR="00341E4A" w:rsidRPr="00E55F8E" w:rsidRDefault="00341E4A" w:rsidP="00D6365D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850" w:type="dxa"/>
            <w:gridSpan w:val="3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3" w:type="dxa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Ужанський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національний природний парк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3777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Будівництво купольного дерев’яного будиночку діаметром 9 м. за адресою смт. Великий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Березний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, вул. Богдана Хмельницького № 8, Ужгородського району, Закарпатської області.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Проведено будівельні роботи по купольному дерев’яному будиночку діаметром 9 м. за адресою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смт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Великий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Березний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вул. Богдана Хмельницького №8, Ужгородського району, Закарпатської області на загальну кошторисну вартість, в сумі 2 558,6 тис. грн., в т. ч.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співфінансування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обласного бюджету на суму 1700,0 тис. грн., та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облаштовано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благоустрій території.</w:t>
            </w:r>
          </w:p>
          <w:p w:rsidR="00341E4A" w:rsidRPr="008C54A5" w:rsidRDefault="00341E4A" w:rsidP="003777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D6365D" w:rsidRPr="008C54A5" w:rsidTr="00683585">
        <w:trPr>
          <w:cantSplit/>
          <w:trHeight w:val="1127"/>
        </w:trPr>
        <w:tc>
          <w:tcPr>
            <w:tcW w:w="426" w:type="dxa"/>
            <w:vMerge w:val="restart"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2693" w:type="dxa"/>
            <w:vMerge w:val="restart"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 xml:space="preserve">Наукова, освітня, екологічна інформація та пропаганда, видання поліграфічної продукції, моніторинг навколишнього природного середовища, підтримка </w:t>
            </w:r>
            <w:r w:rsidRPr="008C54A5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lastRenderedPageBreak/>
              <w:t>громадських екологічних організацій</w:t>
            </w: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lastRenderedPageBreak/>
              <w:t>2282</w:t>
            </w:r>
          </w:p>
        </w:tc>
        <w:tc>
          <w:tcPr>
            <w:tcW w:w="556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E55F8E" w:rsidRDefault="00B853CA" w:rsidP="00A8193F">
            <w:pPr>
              <w:spacing w:after="0" w:line="240" w:lineRule="auto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1245</w:t>
            </w:r>
            <w:r w:rsidR="00D768D4"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,0</w:t>
            </w:r>
          </w:p>
        </w:tc>
        <w:tc>
          <w:tcPr>
            <w:tcW w:w="415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E55F8E" w:rsidRDefault="00B853C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1245</w:t>
            </w:r>
            <w:r w:rsidR="00D768D4"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,0</w:t>
            </w:r>
          </w:p>
        </w:tc>
        <w:tc>
          <w:tcPr>
            <w:tcW w:w="553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E55F8E" w:rsidRDefault="00D768D4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580,0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E55F8E" w:rsidRDefault="00D768D4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580,0</w:t>
            </w:r>
          </w:p>
        </w:tc>
        <w:tc>
          <w:tcPr>
            <w:tcW w:w="850" w:type="dxa"/>
            <w:gridSpan w:val="3"/>
            <w:vAlign w:val="center"/>
          </w:tcPr>
          <w:p w:rsidR="00341E4A" w:rsidRPr="008C54A5" w:rsidRDefault="00341E4A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341E4A" w:rsidRPr="008C54A5" w:rsidRDefault="00341E4A" w:rsidP="00345C4B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9D0B18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8C54A5" w:rsidRPr="008C54A5" w:rsidTr="00683585">
        <w:trPr>
          <w:cantSplit/>
          <w:trHeight w:val="1127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556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E55F8E" w:rsidRDefault="00D768D4" w:rsidP="00414DD2">
            <w:pPr>
              <w:spacing w:after="0" w:line="240" w:lineRule="auto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1151,984</w:t>
            </w:r>
          </w:p>
        </w:tc>
        <w:tc>
          <w:tcPr>
            <w:tcW w:w="415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E55F8E" w:rsidRDefault="00D768D4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1151,984</w:t>
            </w:r>
          </w:p>
        </w:tc>
        <w:tc>
          <w:tcPr>
            <w:tcW w:w="553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E55F8E" w:rsidRDefault="00D768D4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694,723</w:t>
            </w:r>
          </w:p>
        </w:tc>
        <w:tc>
          <w:tcPr>
            <w:tcW w:w="426" w:type="dxa"/>
            <w:gridSpan w:val="2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E55F8E" w:rsidRDefault="00D768D4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694,723</w:t>
            </w:r>
          </w:p>
        </w:tc>
        <w:tc>
          <w:tcPr>
            <w:tcW w:w="850" w:type="dxa"/>
            <w:gridSpan w:val="3"/>
            <w:vAlign w:val="center"/>
          </w:tcPr>
          <w:p w:rsidR="00341E4A" w:rsidRPr="008C54A5" w:rsidRDefault="008B3139" w:rsidP="00414DD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70335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313,261*</w:t>
            </w:r>
          </w:p>
        </w:tc>
        <w:tc>
          <w:tcPr>
            <w:tcW w:w="993" w:type="dxa"/>
            <w:vAlign w:val="center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414DD2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D6365D" w:rsidRPr="008C54A5" w:rsidTr="00683585">
        <w:trPr>
          <w:cantSplit/>
          <w:trHeight w:val="1128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3110</w:t>
            </w:r>
          </w:p>
        </w:tc>
        <w:tc>
          <w:tcPr>
            <w:tcW w:w="556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E55F8E" w:rsidRDefault="00B54008" w:rsidP="00414DD2">
            <w:pPr>
              <w:spacing w:after="0" w:line="240" w:lineRule="auto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12</w:t>
            </w:r>
            <w:r w:rsidR="00970C0B"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0,0</w:t>
            </w:r>
          </w:p>
        </w:tc>
        <w:tc>
          <w:tcPr>
            <w:tcW w:w="415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E55F8E" w:rsidRDefault="00B54008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12</w:t>
            </w:r>
            <w:r w:rsidR="00970C0B"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0,0</w:t>
            </w:r>
          </w:p>
        </w:tc>
        <w:tc>
          <w:tcPr>
            <w:tcW w:w="553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E55F8E" w:rsidRDefault="00970C0B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80,0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E55F8E" w:rsidRDefault="00970C0B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80,0</w:t>
            </w:r>
          </w:p>
        </w:tc>
        <w:tc>
          <w:tcPr>
            <w:tcW w:w="850" w:type="dxa"/>
            <w:gridSpan w:val="3"/>
            <w:vAlign w:val="center"/>
          </w:tcPr>
          <w:p w:rsidR="00341E4A" w:rsidRPr="008C54A5" w:rsidRDefault="00341E4A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341E4A" w:rsidRPr="008C54A5" w:rsidRDefault="00341E4A" w:rsidP="00345C4B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9D0B18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D6365D" w:rsidRPr="008C54A5" w:rsidTr="00683585">
        <w:trPr>
          <w:cantSplit/>
          <w:trHeight w:val="1128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556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88" w:type="dxa"/>
            <w:gridSpan w:val="2"/>
            <w:vAlign w:val="center"/>
          </w:tcPr>
          <w:p w:rsidR="00341E4A" w:rsidRPr="00E55F8E" w:rsidRDefault="00970C0B" w:rsidP="00414DD2">
            <w:pPr>
              <w:spacing w:after="0" w:line="240" w:lineRule="auto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138,0</w:t>
            </w:r>
          </w:p>
        </w:tc>
        <w:tc>
          <w:tcPr>
            <w:tcW w:w="415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E55F8E" w:rsidRDefault="00970C0B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138,0</w:t>
            </w:r>
          </w:p>
        </w:tc>
        <w:tc>
          <w:tcPr>
            <w:tcW w:w="553" w:type="dxa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E55F8E" w:rsidRDefault="00970C0B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138,0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E55F8E" w:rsidRDefault="00341E4A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341E4A" w:rsidRPr="00E55F8E" w:rsidRDefault="00970C0B" w:rsidP="00414DD2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E55F8E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138,0</w:t>
            </w:r>
          </w:p>
        </w:tc>
        <w:tc>
          <w:tcPr>
            <w:tcW w:w="850" w:type="dxa"/>
            <w:gridSpan w:val="3"/>
            <w:vAlign w:val="center"/>
          </w:tcPr>
          <w:p w:rsidR="00341E4A" w:rsidRPr="008C54A5" w:rsidRDefault="00341E4A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341E4A" w:rsidRPr="008C54A5" w:rsidRDefault="00341E4A" w:rsidP="00345C4B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9D0B18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341E4A" w:rsidRPr="008C54A5" w:rsidTr="000C3977">
        <w:trPr>
          <w:cantSplit/>
          <w:trHeight w:val="539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2021 рік</w:t>
            </w:r>
          </w:p>
        </w:tc>
      </w:tr>
      <w:tr w:rsidR="00341E4A" w:rsidRPr="008C54A5" w:rsidTr="00C81635">
        <w:trPr>
          <w:cantSplit/>
          <w:trHeight w:val="3401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Державна екологічна інспекція в Закарпатській області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662BB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/>
              </w:rPr>
              <w:t xml:space="preserve">Утримання та оснащення </w:t>
            </w:r>
            <w:proofErr w:type="spellStart"/>
            <w:r w:rsidRPr="008C54A5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/>
              </w:rPr>
              <w:t>природо-охоронних</w:t>
            </w:r>
            <w:proofErr w:type="spellEnd"/>
            <w:r w:rsidRPr="008C54A5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/>
              </w:rPr>
              <w:t xml:space="preserve"> організацій приладами, обладнанням і спеціальними транспортними засобами, зміцнення матеріально-технічної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органів, а також установ та організацій, що належать до сфери його управління.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Придбано: -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ентиляційне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обладнання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та регулятор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швидкості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для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вентиляційного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</w:rPr>
              <w:t>обладнання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;- лабораторні меблі;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кухонні  печі;- частини холодильного обладнання;- печі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непобу-тового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призначення;- електричне приладдя;</w:t>
            </w:r>
          </w:p>
          <w:p w:rsidR="00341E4A" w:rsidRPr="008C54A5" w:rsidRDefault="00341E4A" w:rsidP="00662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шини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авто-мобільні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для службових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транс-портних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засобів;- папір А4 та канцтовари;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послуги по </w:t>
            </w:r>
            <w:proofErr w:type="spellStart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шиномонтажу</w:t>
            </w:r>
            <w:proofErr w:type="spellEnd"/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та балансуванню коліс;- здійснено технічне обслуговування і ремонт офісної техніки;</w:t>
            </w:r>
          </w:p>
          <w:p w:rsidR="00341E4A" w:rsidRDefault="00341E4A" w:rsidP="00662BB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- здійснено виготовлення офіційних копій нормативних документів</w:t>
            </w:r>
          </w:p>
          <w:p w:rsidR="00B60493" w:rsidRPr="008C54A5" w:rsidRDefault="00B60493" w:rsidP="00662BB9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341E4A" w:rsidRPr="008C54A5" w:rsidTr="00EB788C">
        <w:trPr>
          <w:cantSplit/>
          <w:trHeight w:val="829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3110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ТОВ "СМОК"</w:t>
            </w:r>
          </w:p>
        </w:tc>
        <w:tc>
          <w:tcPr>
            <w:tcW w:w="4394" w:type="dxa"/>
            <w:gridSpan w:val="2"/>
          </w:tcPr>
          <w:p w:rsidR="00341E4A" w:rsidRDefault="00341E4A" w:rsidP="00997B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/>
              </w:rPr>
              <w:t>Функціонування системи моніторингу довкілля</w:t>
            </w:r>
            <w:r w:rsidRPr="008C54A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8C54A5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/>
              </w:rPr>
              <w:t>Закарпатської області</w:t>
            </w:r>
            <w:r w:rsidRPr="008C54A5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 xml:space="preserve"> 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Придбання персонального комп'ютера 1 шт., багатофункціонального пристрою 1 шт.</w:t>
            </w:r>
          </w:p>
          <w:p w:rsidR="00B60493" w:rsidRPr="008C54A5" w:rsidRDefault="00B60493" w:rsidP="00997B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1E4A" w:rsidRPr="008C54A5" w:rsidTr="004214FD">
        <w:trPr>
          <w:cantSplit/>
          <w:trHeight w:val="840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  60,0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Фатула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Р.С.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Трунов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С.М.</w:t>
            </w:r>
          </w:p>
          <w:p w:rsidR="00341E4A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Балла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В.В.</w:t>
            </w:r>
          </w:p>
          <w:p w:rsidR="008E52A9" w:rsidRPr="008C54A5" w:rsidRDefault="008E52A9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341E4A" w:rsidRPr="008C54A5" w:rsidRDefault="00341E4A" w:rsidP="001167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/>
              </w:rPr>
              <w:t>Функціонування системи моніторингу довкілля Закарпатської області</w:t>
            </w:r>
            <w:r w:rsidRPr="008C54A5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 xml:space="preserve">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Послуги пов'язані з </w:t>
            </w:r>
          </w:p>
          <w:p w:rsidR="00341E4A" w:rsidRPr="008C54A5" w:rsidRDefault="00341E4A" w:rsidP="001167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розробкою сайту-1;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-монтажем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налаштуванням локальної комп'ютерної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мережі-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1;</w:t>
            </w:r>
          </w:p>
          <w:p w:rsidR="00341E4A" w:rsidRPr="008C54A5" w:rsidRDefault="00341E4A" w:rsidP="00116704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 придбання паперу 476 шт.А4 та 1 шт. А3</w:t>
            </w:r>
          </w:p>
        </w:tc>
      </w:tr>
      <w:tr w:rsidR="00341E4A" w:rsidRPr="008C54A5" w:rsidTr="004214FD">
        <w:trPr>
          <w:cantSplit/>
          <w:trHeight w:val="840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Завадяк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В.І.;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Сохін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О.А.;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ФОП Попович Н.В.;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ФОП Лошак І.В.;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Ледіда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М.Р.;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Донічен-ко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А.Г.;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Данка-нич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М.В;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"Платформа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розвиткових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проектів "Пріоритетів";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Ізай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І.Ю.;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Ледіда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М.Р.;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Балега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О.В.;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Левшаков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В.В.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ФОП Томищ І.М.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Проведення науково-технічних конференцій і семінарів, організація виставок та інших заходів щодо пропаганди охорони навколишнього природного середовища, видання поліграфічної продукції з екологічної тематики.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Виготовлення відеоролика на екологічну тематику - 1 послуга;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організація та проведення круглого столу – 1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друк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еколого-просвітницької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продукції – 1 послуга;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виготовлення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деревяної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продукції та нанесення на неї логотипів – 1 послуга;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написання та просування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еколого-просвітницькиї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статей – 1 послуга;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збір матеріалу та розроблення методичних рекомендацій з сортування відходів – 1 послуга;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маркування,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знакування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облаштування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екостежки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1 послуга;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виготовлення картонної продукції для сортування побутових відходів – 1 послуга;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організація та проведення акції прибирання сміття "ЕКОПІКНІК"- 1 шт.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/>
              </w:rPr>
            </w:pPr>
          </w:p>
        </w:tc>
      </w:tr>
      <w:tr w:rsidR="00341E4A" w:rsidRPr="008E03D1" w:rsidTr="004214FD">
        <w:trPr>
          <w:cantSplit/>
          <w:trHeight w:val="840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241EC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709" w:type="dxa"/>
            <w:gridSpan w:val="2"/>
            <w:vAlign w:val="center"/>
          </w:tcPr>
          <w:p w:rsidR="00341E4A" w:rsidRPr="008C54A5" w:rsidRDefault="00341E4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11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Басейнове управління водних ресурсів річки Тиса</w:t>
            </w:r>
          </w:p>
        </w:tc>
        <w:tc>
          <w:tcPr>
            <w:tcW w:w="4394" w:type="dxa"/>
            <w:gridSpan w:val="2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Функціонування системи моніторингу поверхневих вод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суббасейну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річки Тиси.</w:t>
            </w: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Здійснена закупівля хімічних реактивів: основні неорганічні та органічні хімічні речовини, стандартні зразки; хімічний посуд; лабораторні меблі; контейнери для транспортування проб води;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хладоагенти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; прилад лабораторний: pH-метр/кондуктометр</w:t>
            </w:r>
          </w:p>
        </w:tc>
      </w:tr>
      <w:tr w:rsidR="00341E4A" w:rsidRPr="008C54A5" w:rsidTr="00576DEC">
        <w:trPr>
          <w:cantSplit/>
          <w:trHeight w:val="545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2022 рік</w:t>
            </w:r>
          </w:p>
        </w:tc>
      </w:tr>
      <w:tr w:rsidR="00692AEA" w:rsidRPr="008C54A5" w:rsidTr="00DE69C8">
        <w:trPr>
          <w:cantSplit/>
          <w:trHeight w:val="545"/>
        </w:trPr>
        <w:tc>
          <w:tcPr>
            <w:tcW w:w="426" w:type="dxa"/>
            <w:vMerge/>
          </w:tcPr>
          <w:p w:rsidR="00692AEA" w:rsidRPr="008C54A5" w:rsidRDefault="00692AE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692AEA" w:rsidRPr="008C54A5" w:rsidRDefault="00692AE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2AEA" w:rsidRPr="008C54A5" w:rsidRDefault="00692AEA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3110</w:t>
            </w:r>
          </w:p>
        </w:tc>
        <w:tc>
          <w:tcPr>
            <w:tcW w:w="811" w:type="dxa"/>
            <w:gridSpan w:val="2"/>
            <w:vAlign w:val="center"/>
          </w:tcPr>
          <w:p w:rsidR="00692AEA" w:rsidRPr="008C54A5" w:rsidRDefault="00692AEA" w:rsidP="00AA496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692AEA" w:rsidRPr="008C54A5" w:rsidRDefault="00692AEA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15" w:type="dxa"/>
            <w:vAlign w:val="center"/>
          </w:tcPr>
          <w:p w:rsidR="00692AEA" w:rsidRPr="008C54A5" w:rsidRDefault="00692AEA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692AEA" w:rsidRPr="008C54A5" w:rsidRDefault="00692AEA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553" w:type="dxa"/>
            <w:vAlign w:val="center"/>
          </w:tcPr>
          <w:p w:rsidR="00692AEA" w:rsidRPr="008C54A5" w:rsidRDefault="00692AEA" w:rsidP="00AA49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692AEA" w:rsidRPr="00280388" w:rsidRDefault="00692AEA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280388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692AEA" w:rsidRPr="008C54A5" w:rsidRDefault="00692AEA" w:rsidP="003777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vAlign w:val="center"/>
          </w:tcPr>
          <w:p w:rsidR="00692AEA" w:rsidRPr="008C54A5" w:rsidRDefault="00692AE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692AEA" w:rsidRPr="008C54A5" w:rsidRDefault="00692AEA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  <w:vMerge w:val="restart"/>
          </w:tcPr>
          <w:p w:rsidR="00692AEA" w:rsidRPr="008C54A5" w:rsidRDefault="00692AE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</w:t>
            </w:r>
          </w:p>
        </w:tc>
        <w:tc>
          <w:tcPr>
            <w:tcW w:w="4394" w:type="dxa"/>
            <w:gridSpan w:val="2"/>
            <w:vMerge w:val="restart"/>
          </w:tcPr>
          <w:p w:rsidR="00692AEA" w:rsidRPr="008C54A5" w:rsidRDefault="00692AE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Функціонування системи моніторингу довкілля Закарпатської області</w:t>
            </w:r>
            <w:r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.</w:t>
            </w:r>
            <w:r w:rsidRPr="00756AE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Видатки на реалізацію Програми не здійснювалися відповідно до постанови Кабінету Міністрів України від 09.06.2021 року № 590</w:t>
            </w:r>
          </w:p>
        </w:tc>
      </w:tr>
      <w:tr w:rsidR="00692AEA" w:rsidRPr="008C54A5" w:rsidTr="00DE69C8">
        <w:trPr>
          <w:cantSplit/>
          <w:trHeight w:val="545"/>
        </w:trPr>
        <w:tc>
          <w:tcPr>
            <w:tcW w:w="426" w:type="dxa"/>
            <w:vMerge/>
          </w:tcPr>
          <w:p w:rsidR="00692AEA" w:rsidRPr="008C54A5" w:rsidRDefault="00692AE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692AEA" w:rsidRPr="008C54A5" w:rsidRDefault="00692AE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2AEA" w:rsidRPr="008C54A5" w:rsidRDefault="00692AEA" w:rsidP="00AA496C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gridSpan w:val="2"/>
            <w:vAlign w:val="center"/>
          </w:tcPr>
          <w:p w:rsidR="00692AEA" w:rsidRPr="008C54A5" w:rsidRDefault="00692AEA" w:rsidP="00AA49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692AEA" w:rsidRPr="008C54A5" w:rsidRDefault="00692AEA" w:rsidP="00AA496C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</w:t>
            </w: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,0</w:t>
            </w:r>
          </w:p>
        </w:tc>
        <w:tc>
          <w:tcPr>
            <w:tcW w:w="415" w:type="dxa"/>
            <w:vAlign w:val="center"/>
          </w:tcPr>
          <w:p w:rsidR="00692AEA" w:rsidRPr="008C54A5" w:rsidRDefault="00692AEA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692AEA" w:rsidRPr="008C54A5" w:rsidRDefault="00692AEA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</w:t>
            </w: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,0</w:t>
            </w:r>
          </w:p>
        </w:tc>
        <w:tc>
          <w:tcPr>
            <w:tcW w:w="553" w:type="dxa"/>
            <w:vAlign w:val="center"/>
          </w:tcPr>
          <w:p w:rsidR="00692AEA" w:rsidRPr="008C54A5" w:rsidRDefault="00692AEA" w:rsidP="00AA49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692AEA" w:rsidRPr="00280388" w:rsidRDefault="00692AEA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280388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692AEA" w:rsidRPr="008C54A5" w:rsidRDefault="00692AEA" w:rsidP="00AA49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vAlign w:val="center"/>
          </w:tcPr>
          <w:p w:rsidR="00692AEA" w:rsidRPr="008C54A5" w:rsidRDefault="00692AEA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692AEA" w:rsidRPr="008C54A5" w:rsidRDefault="00692AEA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  <w:vMerge/>
          </w:tcPr>
          <w:p w:rsidR="00692AEA" w:rsidRPr="008C54A5" w:rsidRDefault="00692AE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2"/>
            <w:vMerge/>
          </w:tcPr>
          <w:p w:rsidR="00692AEA" w:rsidRPr="008C54A5" w:rsidRDefault="00692AE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</w:p>
        </w:tc>
      </w:tr>
      <w:tr w:rsidR="005C5F4D" w:rsidRPr="00615A92" w:rsidTr="00DE69C8">
        <w:trPr>
          <w:cantSplit/>
          <w:trHeight w:val="545"/>
        </w:trPr>
        <w:tc>
          <w:tcPr>
            <w:tcW w:w="426" w:type="dxa"/>
            <w:vMerge/>
          </w:tcPr>
          <w:p w:rsidR="005C5F4D" w:rsidRPr="008C54A5" w:rsidRDefault="005C5F4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5C5F4D" w:rsidRPr="008C54A5" w:rsidRDefault="005C5F4D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C5F4D" w:rsidRPr="008C54A5" w:rsidRDefault="005C5F4D" w:rsidP="00AA496C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gridSpan w:val="2"/>
            <w:vAlign w:val="center"/>
          </w:tcPr>
          <w:p w:rsidR="005C5F4D" w:rsidRPr="008C54A5" w:rsidRDefault="005C5F4D" w:rsidP="00AA49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5C5F4D" w:rsidRPr="008C54A5" w:rsidRDefault="005C5F4D" w:rsidP="00AA496C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415" w:type="dxa"/>
            <w:vAlign w:val="center"/>
          </w:tcPr>
          <w:p w:rsidR="005C5F4D" w:rsidRPr="008C54A5" w:rsidRDefault="005C5F4D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5C5F4D" w:rsidRPr="008C54A5" w:rsidRDefault="005C5F4D" w:rsidP="00AA496C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553" w:type="dxa"/>
            <w:vAlign w:val="center"/>
          </w:tcPr>
          <w:p w:rsidR="005C5F4D" w:rsidRPr="008C54A5" w:rsidRDefault="005C5F4D" w:rsidP="00AA49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5C5F4D" w:rsidRPr="00280388" w:rsidRDefault="005C5F4D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</w:pPr>
            <w:r w:rsidRPr="00280388">
              <w:rPr>
                <w:rFonts w:ascii="Times New Roman" w:eastAsia="MS Mincho" w:hAnsi="Times New Roman"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5C5F4D" w:rsidRPr="008C54A5" w:rsidRDefault="005C5F4D" w:rsidP="00AA49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vAlign w:val="center"/>
          </w:tcPr>
          <w:p w:rsidR="005C5F4D" w:rsidRPr="008C54A5" w:rsidRDefault="005C5F4D" w:rsidP="00AA496C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C5F4D" w:rsidRPr="008C54A5" w:rsidRDefault="005C5F4D" w:rsidP="0037771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211" w:type="dxa"/>
            <w:gridSpan w:val="3"/>
          </w:tcPr>
          <w:p w:rsidR="005C5F4D" w:rsidRDefault="005C5F4D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</w:t>
            </w:r>
          </w:p>
          <w:p w:rsidR="005B5C56" w:rsidRPr="008C54A5" w:rsidRDefault="005B5C56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394" w:type="dxa"/>
            <w:gridSpan w:val="2"/>
          </w:tcPr>
          <w:p w:rsidR="005C5F4D" w:rsidRPr="008C54A5" w:rsidRDefault="003D6644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Проведення науково-технічних конференцій і семінарів, організація виставок та інших заходів щодо пропаганди охорони навколишнього природного середовища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  <w:r w:rsidR="005C5F4D" w:rsidRPr="00756AEA">
              <w:rPr>
                <w:rFonts w:ascii="Times New Roman" w:hAnsi="Times New Roman"/>
                <w:sz w:val="18"/>
                <w:szCs w:val="18"/>
                <w:lang w:val="uk-UA"/>
              </w:rPr>
              <w:t>Видатки на реалізацію Програми не здійснювалися відповідно до постанови Кабінету Міністрів України від 09.06.2021 року № 590</w:t>
            </w:r>
          </w:p>
        </w:tc>
      </w:tr>
      <w:tr w:rsidR="00341E4A" w:rsidRPr="008C54A5" w:rsidTr="002064E8">
        <w:trPr>
          <w:cantSplit/>
          <w:trHeight w:val="546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12474" w:type="dxa"/>
            <w:gridSpan w:val="19"/>
            <w:vAlign w:val="center"/>
          </w:tcPr>
          <w:p w:rsidR="00341E4A" w:rsidRPr="008C54A5" w:rsidRDefault="00341E4A" w:rsidP="00345C4B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 тому числі 2023 рік</w:t>
            </w:r>
          </w:p>
        </w:tc>
      </w:tr>
      <w:tr w:rsidR="00341E4A" w:rsidRPr="008C54A5" w:rsidTr="001867A0">
        <w:trPr>
          <w:cantSplit/>
          <w:trHeight w:val="2102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3110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ФОП Газа Я.В.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253" w:type="dxa"/>
            <w:vMerge w:val="restart"/>
          </w:tcPr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Функціонування системи моніторингу довкілля Закарпатської області.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Придбання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комп</w:t>
            </w:r>
            <w:r w:rsidRPr="008C54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ютера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- 1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</w:p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Обслуговування інформаційного ресурсу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ecozakarpat.gov.ua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(web-сайту);</w:t>
            </w:r>
          </w:p>
          <w:p w:rsidR="00341E4A" w:rsidRPr="008C54A5" w:rsidRDefault="00341E4A" w:rsidP="00082AE8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придбання 250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уп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. паперу для друку</w:t>
            </w:r>
          </w:p>
        </w:tc>
      </w:tr>
      <w:tr w:rsidR="00341E4A" w:rsidRPr="008C54A5" w:rsidTr="001867A0">
        <w:trPr>
          <w:cantSplit/>
          <w:trHeight w:val="2102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60,0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ФОП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Фатула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Р.С.4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ФОП </w:t>
            </w:r>
            <w:proofErr w:type="spellStart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Балла</w:t>
            </w:r>
            <w:proofErr w:type="spellEnd"/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В.В.</w:t>
            </w:r>
          </w:p>
        </w:tc>
        <w:tc>
          <w:tcPr>
            <w:tcW w:w="4253" w:type="dxa"/>
            <w:vMerge/>
          </w:tcPr>
          <w:p w:rsidR="00341E4A" w:rsidRPr="008C54A5" w:rsidRDefault="00341E4A" w:rsidP="00082AE8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</w:p>
        </w:tc>
      </w:tr>
      <w:tr w:rsidR="00341E4A" w:rsidRPr="008E03D1" w:rsidTr="001867A0">
        <w:trPr>
          <w:cantSplit/>
          <w:trHeight w:val="537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DE3893">
            <w:pPr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120B6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r w:rsidR="00341E4A"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100,0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97,505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97,505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341E4A" w:rsidRPr="008C54A5" w:rsidRDefault="00341E4A" w:rsidP="00345C4B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253" w:type="dxa"/>
          </w:tcPr>
          <w:p w:rsidR="00341E4A" w:rsidRDefault="00341E4A" w:rsidP="009D0B18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Функціонування системи моніторингу поверхневих вод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суббасейну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річки Тиси (Поточний ремонт адміністративної будівлі Басейнового управління водних ресурсів річки Тиса (приміщення лабораторії –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кімн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. №104,105)).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Виконаний поточний ремонт двох кабінетів лабораторії: - облицювання поверхонь плитками-17,86м2 (каб.№104); - облицювання поверхонь плитками-35,0м2 (каб.№105); - фарбування стін водоемульсійними сумішами45м2 (каб.№104); - облицювання поверхонь плитками-45,0м2 (каб.№105); - фарбування стін водоемульсійними сумішами45м2 (каб.№105); - заміна замків у дверних полотнах (каб.№104 та каб.№105). на загальну суму 97,505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Залишок коштів  на рахунку БУВР Тиса на 01.01.2024 становить 2,495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5B5C56" w:rsidRPr="008C54A5" w:rsidRDefault="005B5C56" w:rsidP="009D0B18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341E4A" w:rsidRPr="008C54A5" w:rsidTr="001867A0">
        <w:trPr>
          <w:cantSplit/>
          <w:trHeight w:val="617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1401E7">
            <w:pP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454,766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454,766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313,261*</w:t>
            </w:r>
          </w:p>
        </w:tc>
        <w:tc>
          <w:tcPr>
            <w:tcW w:w="1275" w:type="dxa"/>
            <w:gridSpan w:val="3"/>
          </w:tcPr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253" w:type="dxa"/>
          </w:tcPr>
          <w:p w:rsidR="00341E4A" w:rsidRDefault="00341E4A" w:rsidP="009D0B18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Встановлення (монтаж, налаштування) комплектів автоматизованих метеорологічних станцій та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метеообладнання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для стаціонарних спостережних постів протипаводкової системи „АІВС Тиса” – 12 комплектів”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Процедура закупівель проведена, договір на встановлення укладений на суму 445,830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., станом на 01.01.2024 року зареєстрована кредиторська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заборгаваність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 виконані роботи на суму 313,261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Завершення монтажу триватиме у 2024 році. Залишок коштів  на 01.01.2024 на рахунку БУВР Тиса становить 454,766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5B5C56" w:rsidRPr="008C54A5" w:rsidRDefault="005B5C56" w:rsidP="009D0B18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341E4A" w:rsidRPr="008E03D1" w:rsidTr="001867A0">
        <w:trPr>
          <w:cantSplit/>
          <w:trHeight w:val="617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1401E7">
            <w:pP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216,218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216,218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216,218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216,218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341E4A" w:rsidRPr="008C54A5" w:rsidRDefault="00341E4A" w:rsidP="00345C4B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341E4A" w:rsidRPr="008C54A5" w:rsidRDefault="00341E4A" w:rsidP="00345C4B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4253" w:type="dxa"/>
          </w:tcPr>
          <w:p w:rsidR="00341E4A" w:rsidRDefault="00341E4A" w:rsidP="009D0B18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.Поточний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ремонт Атомно-абсорбційного спектрофотометра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„ContrAA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300” для проведення аналізів лабораторією БУВР Тиси.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Виконаний поточний ремонт приладу, проведене випробовування. При проведенні поточного ремонт у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Атомно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-абсорбційного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спектрофотометра "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ContrAA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300" встановлено: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-вхідний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фільтр компресора до приладу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Analytik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Jena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ContrAA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300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-субмікронний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фільтр компресора з діаметром пор 0,01 мкм до приладу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Analytik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Jena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ContrAA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300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-набір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для введення проби в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атомно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-абсорбаційний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спектрометр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Analytik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Jena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ContrAA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300</w:t>
            </w:r>
          </w:p>
          <w:p w:rsidR="005B5C56" w:rsidRPr="008C54A5" w:rsidRDefault="005B5C56" w:rsidP="009D0B18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341E4A" w:rsidRPr="008E03D1" w:rsidTr="00B23480">
        <w:trPr>
          <w:cantSplit/>
          <w:trHeight w:val="617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1401E7">
            <w:pP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22,0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22,0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22,0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22,0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  <w:vMerge w:val="restart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Закарпатський обласний центр з гідрометеорології</w:t>
            </w:r>
          </w:p>
        </w:tc>
        <w:tc>
          <w:tcPr>
            <w:tcW w:w="4253" w:type="dxa"/>
            <w:vMerge w:val="restart"/>
          </w:tcPr>
          <w:p w:rsidR="00341E4A" w:rsidRPr="008C54A5" w:rsidRDefault="00341E4A" w:rsidP="00EC25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Моніторинг рівня забруднення </w:t>
            </w:r>
            <w:proofErr w:type="spellStart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автотранс-портом</w:t>
            </w:r>
            <w:proofErr w:type="spellEnd"/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, атмосферного повітря пішохідних зон м. Ужгород.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Придбано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хімреактиви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матеріали для Сектора спостережень  за забрудненням атмосферного повітря, ;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паливо-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мастильні матеріали.</w:t>
            </w:r>
          </w:p>
          <w:p w:rsidR="00341E4A" w:rsidRPr="008C54A5" w:rsidRDefault="00341E4A" w:rsidP="00EC256D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Виконано маршрутні обстеження забруднення атмосферного повітря, проведено аналіз рівнів забруднення, придбано газоаналізатор СМ-2-СО та пробовідбірник 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ASA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SM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/100</w:t>
            </w:r>
          </w:p>
        </w:tc>
      </w:tr>
      <w:tr w:rsidR="00341E4A" w:rsidRPr="008C54A5" w:rsidTr="00B23480">
        <w:trPr>
          <w:cantSplit/>
          <w:trHeight w:val="617"/>
        </w:trPr>
        <w:tc>
          <w:tcPr>
            <w:tcW w:w="426" w:type="dxa"/>
            <w:tcBorders>
              <w:bottom w:val="nil"/>
            </w:tcBorders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 w:val="restart"/>
          </w:tcPr>
          <w:p w:rsidR="00341E4A" w:rsidRPr="008C54A5" w:rsidRDefault="00341E4A" w:rsidP="001401E7">
            <w:pP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98,0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98,0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98,0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98,0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  <w:vMerge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3" w:type="dxa"/>
            <w:vMerge/>
          </w:tcPr>
          <w:p w:rsidR="00341E4A" w:rsidRPr="008C54A5" w:rsidRDefault="00341E4A" w:rsidP="00EC256D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</w:p>
        </w:tc>
      </w:tr>
      <w:tr w:rsidR="00341E4A" w:rsidRPr="008C54A5" w:rsidTr="00B23480">
        <w:trPr>
          <w:cantSplit/>
          <w:trHeight w:val="1268"/>
        </w:trPr>
        <w:tc>
          <w:tcPr>
            <w:tcW w:w="426" w:type="dxa"/>
            <w:vMerge w:val="restart"/>
            <w:tcBorders>
              <w:top w:val="nil"/>
            </w:tcBorders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1401E7">
            <w:pP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59,0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59,0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59,0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59,0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  <w:vMerge w:val="restart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Інститут геофізики ім. С.І.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Субботіна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Національної академія наук України</w:t>
            </w:r>
          </w:p>
        </w:tc>
        <w:tc>
          <w:tcPr>
            <w:tcW w:w="4253" w:type="dxa"/>
            <w:vMerge w:val="restart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Геофізичний моніторинг Закарпатської області.</w:t>
            </w:r>
          </w:p>
          <w:p w:rsidR="00341E4A" w:rsidRPr="008C54A5" w:rsidRDefault="00341E4A" w:rsidP="00074A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Акумулятор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гелевий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LPM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GL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12 100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AH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-4шт;</w:t>
            </w:r>
          </w:p>
          <w:p w:rsidR="00341E4A" w:rsidRPr="008C54A5" w:rsidRDefault="00341E4A" w:rsidP="00074A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акумулятор свинцево-кислотний 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AGM</w:t>
            </w:r>
            <w:r w:rsidRPr="008C54A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LPM</w:t>
            </w:r>
            <w:r w:rsidRPr="008C54A5">
              <w:rPr>
                <w:rFonts w:ascii="Times New Roman" w:hAnsi="Times New Roman"/>
                <w:sz w:val="18"/>
                <w:szCs w:val="18"/>
              </w:rPr>
              <w:t xml:space="preserve"> 12-26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AH</w:t>
            </w:r>
            <w:r w:rsidRPr="008C54A5">
              <w:rPr>
                <w:rFonts w:ascii="Times New Roman" w:hAnsi="Times New Roman"/>
                <w:sz w:val="18"/>
                <w:szCs w:val="18"/>
              </w:rPr>
              <w:t>-3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341E4A" w:rsidRPr="008C54A5" w:rsidRDefault="00341E4A" w:rsidP="00074A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кумулятор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гелевий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LPM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GL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12 </w:t>
            </w:r>
            <w:r w:rsidRPr="008C54A5">
              <w:rPr>
                <w:rFonts w:ascii="Times New Roman" w:hAnsi="Times New Roman"/>
                <w:sz w:val="18"/>
                <w:szCs w:val="18"/>
              </w:rPr>
              <w:t>7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AH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C54A5">
              <w:rPr>
                <w:rFonts w:ascii="Times New Roman" w:hAnsi="Times New Roman"/>
                <w:sz w:val="18"/>
                <w:szCs w:val="18"/>
              </w:rPr>
              <w:t>2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341E4A" w:rsidRPr="008C54A5" w:rsidRDefault="00341E4A" w:rsidP="00074A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джерело безперебійного живлення 24в-1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</w:p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Ноутбук 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HP</w:t>
            </w:r>
            <w:r w:rsidRPr="008C54A5">
              <w:rPr>
                <w:rFonts w:ascii="Times New Roman" w:hAnsi="Times New Roman"/>
                <w:sz w:val="18"/>
                <w:szCs w:val="18"/>
              </w:rPr>
              <w:t xml:space="preserve"> 15.6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ProBook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</w:rPr>
              <w:t xml:space="preserve"> 450 </w:t>
            </w:r>
            <w:r w:rsidRPr="008C54A5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C54A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341E4A" w:rsidRPr="008C54A5" w:rsidTr="001867A0">
        <w:trPr>
          <w:cantSplit/>
          <w:trHeight w:val="617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1401E7">
            <w:pP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40,0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  <w:vMerge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3" w:type="dxa"/>
            <w:vMerge/>
          </w:tcPr>
          <w:p w:rsidR="00341E4A" w:rsidRPr="008C54A5" w:rsidRDefault="00341E4A" w:rsidP="00EC256D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</w:p>
        </w:tc>
      </w:tr>
      <w:tr w:rsidR="00341E4A" w:rsidRPr="008C54A5" w:rsidTr="001867A0">
        <w:trPr>
          <w:cantSplit/>
          <w:trHeight w:val="617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1401E7">
            <w:pP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255,0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255,0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105,0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105,0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ФОП Лошак І.В.;</w:t>
            </w:r>
          </w:p>
          <w:p w:rsidR="00341E4A" w:rsidRPr="008C54A5" w:rsidRDefault="00341E4A" w:rsidP="00345C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ФОП Буркало І.Й.</w:t>
            </w:r>
          </w:p>
        </w:tc>
        <w:tc>
          <w:tcPr>
            <w:tcW w:w="4253" w:type="dxa"/>
          </w:tcPr>
          <w:p w:rsidR="00341E4A" w:rsidRPr="008C54A5" w:rsidRDefault="00341E4A" w:rsidP="003603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Заходи з проведення конференцій, семінарів, круглих столів, виставок та інших заходів щодо пропаганди охорони природного середовища.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Перевезення учасників екологічного заходу з очищення територій прилеглих до Вільшанського водосховища - 4 поїздки;</w:t>
            </w:r>
          </w:p>
          <w:p w:rsidR="00341E4A" w:rsidRPr="008C54A5" w:rsidRDefault="00341E4A" w:rsidP="0036031F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тематична виставка "Закарпаття, Природні простори для життя і творчості" - 1</w:t>
            </w:r>
          </w:p>
        </w:tc>
      </w:tr>
      <w:tr w:rsidR="00341E4A" w:rsidRPr="008C54A5" w:rsidTr="001867A0">
        <w:trPr>
          <w:cantSplit/>
          <w:trHeight w:val="617"/>
        </w:trPr>
        <w:tc>
          <w:tcPr>
            <w:tcW w:w="426" w:type="dxa"/>
            <w:vMerge/>
          </w:tcPr>
          <w:p w:rsidR="00341E4A" w:rsidRPr="008C54A5" w:rsidRDefault="00341E4A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93" w:type="dxa"/>
            <w:vMerge/>
          </w:tcPr>
          <w:p w:rsidR="00341E4A" w:rsidRPr="008C54A5" w:rsidRDefault="00341E4A" w:rsidP="001401E7">
            <w:pP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41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553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00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gridSpan w:val="2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341E4A" w:rsidRPr="008C54A5" w:rsidRDefault="00341E4A" w:rsidP="00074AE4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86" w:type="dxa"/>
            <w:gridSpan w:val="3"/>
            <w:vAlign w:val="center"/>
          </w:tcPr>
          <w:p w:rsidR="00341E4A" w:rsidRPr="008C54A5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341E4A" w:rsidRDefault="00341E4A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Департамент екології та природних ресурсів облдержадміністрації – обласної військової адміністрації</w:t>
            </w:r>
          </w:p>
          <w:p w:rsidR="005B5C56" w:rsidRPr="008C54A5" w:rsidRDefault="005B5C56" w:rsidP="00345C4B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3" w:type="dxa"/>
          </w:tcPr>
          <w:p w:rsidR="00341E4A" w:rsidRPr="008C54A5" w:rsidRDefault="00341E4A" w:rsidP="00EC256D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8C54A5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Заходи з видання поліграфічної продукції з екологічної тематики. 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профінансовано, але не використано у </w:t>
            </w:r>
            <w:proofErr w:type="spellStart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зв</w:t>
            </w:r>
            <w:r w:rsidRPr="008C54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>язку</w:t>
            </w:r>
            <w:proofErr w:type="spellEnd"/>
            <w:r w:rsidRPr="008C54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відсутністю заходів. Кошти повернені в бюджет</w:t>
            </w:r>
          </w:p>
        </w:tc>
      </w:tr>
    </w:tbl>
    <w:p w:rsidR="00F20F55" w:rsidRPr="008C54A5" w:rsidRDefault="008A364B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lang w:val="uk-UA"/>
        </w:rPr>
      </w:pP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  <w:r w:rsidRPr="008C54A5">
        <w:rPr>
          <w:rFonts w:ascii="Times New Roman" w:hAnsi="Times New Roman"/>
          <w:lang w:val="uk-UA"/>
        </w:rPr>
        <w:tab/>
      </w:r>
    </w:p>
    <w:p w:rsidR="0075708C" w:rsidRPr="008C54A5" w:rsidRDefault="00226838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lang w:val="uk-UA"/>
        </w:rPr>
      </w:pPr>
      <w:r w:rsidRPr="008C54A5">
        <w:rPr>
          <w:rFonts w:ascii="Times New Roman" w:hAnsi="Times New Roman"/>
          <w:sz w:val="18"/>
          <w:szCs w:val="18"/>
          <w:lang w:val="uk-UA"/>
        </w:rPr>
        <w:t xml:space="preserve">*- Згідно п.6 розпорядження </w:t>
      </w:r>
      <w:proofErr w:type="spellStart"/>
      <w:r w:rsidRPr="008C54A5">
        <w:rPr>
          <w:rFonts w:ascii="Times New Roman" w:hAnsi="Times New Roman"/>
          <w:sz w:val="18"/>
          <w:szCs w:val="18"/>
          <w:lang w:val="uk-UA"/>
        </w:rPr>
        <w:t>в.о.голови</w:t>
      </w:r>
      <w:proofErr w:type="spellEnd"/>
      <w:r w:rsidRPr="008C54A5">
        <w:rPr>
          <w:rFonts w:ascii="Times New Roman" w:hAnsi="Times New Roman"/>
          <w:sz w:val="18"/>
          <w:szCs w:val="18"/>
          <w:lang w:val="uk-UA"/>
        </w:rPr>
        <w:t xml:space="preserve"> обласної державної адміністрації – начальника обласної адміністрації №1241 від 28.12.2023 "Про внесення змін до обласного бюджету на 2023 рік щодо обсягів трансфертів та зменшення доходів і видатків" невикористані на кінець 2023 року Басейновим управлінням водних ресурсів річки Тиса кошти на виконання заходів Програми охорони навколишнього природного середовища Закарпатської області на 2021 – 2023 роки зберігаються на рахунках Басейнового управління водних ресурсів річки Тиса для здійснення витрат у 2024 році на заходи Програми охорони навколишнього природного середовища Закарпатської області на 2024 – 2027 роки.</w:t>
      </w:r>
    </w:p>
    <w:p w:rsidR="00DD33CD" w:rsidRPr="008C54A5" w:rsidRDefault="00CD66C0" w:rsidP="00FA5A89">
      <w:pPr>
        <w:pStyle w:val="310"/>
        <w:spacing w:after="0"/>
        <w:ind w:left="426"/>
        <w:jc w:val="both"/>
        <w:rPr>
          <w:rFonts w:ascii="Times New Roman" w:eastAsiaTheme="minorEastAsia" w:hAnsi="Times New Roman" w:cstheme="minorBidi"/>
          <w:sz w:val="18"/>
          <w:szCs w:val="18"/>
          <w:lang w:val="uk-UA" w:eastAsia="ru-RU"/>
        </w:rPr>
      </w:pPr>
      <w:r w:rsidRPr="008C54A5">
        <w:rPr>
          <w:rFonts w:ascii="Times New Roman" w:eastAsiaTheme="minorEastAsia" w:hAnsi="Times New Roman" w:cstheme="minorBidi"/>
          <w:sz w:val="18"/>
          <w:szCs w:val="18"/>
          <w:lang w:val="uk-UA" w:eastAsia="ru-RU"/>
        </w:rPr>
        <w:t>- П</w:t>
      </w:r>
      <w:r w:rsidR="00DD33CD" w:rsidRPr="008C54A5">
        <w:rPr>
          <w:rFonts w:ascii="Times New Roman" w:eastAsiaTheme="minorEastAsia" w:hAnsi="Times New Roman" w:cstheme="minorBidi"/>
          <w:sz w:val="18"/>
          <w:szCs w:val="18"/>
          <w:lang w:val="uk-UA" w:eastAsia="ru-RU"/>
        </w:rPr>
        <w:t>ротягом 2022 року заходи Програми охорони навколишнього природного середовища Закарпатської області на 2021 – 2023 роки не фінансувалися відповідно до постанови Кабінету Міністрів України від 09.06.2021 року № 590 (в особливому режимі в умовах воєнного стану не здійснюються видатки, які не є першочерговими).</w:t>
      </w:r>
    </w:p>
    <w:p w:rsidR="0075708C" w:rsidRDefault="0075708C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0D6281" w:rsidRDefault="000D6281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0D6281" w:rsidRDefault="000D6281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0D6281" w:rsidRDefault="000D6281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0D6281" w:rsidRDefault="000D6281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515BB4" w:rsidRPr="008C54A5" w:rsidRDefault="00515BB4" w:rsidP="00CF13B7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75708C" w:rsidRPr="00613FFD" w:rsidRDefault="0075708C" w:rsidP="008E5E4B">
      <w:pPr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lang w:val="uk-UA"/>
        </w:rPr>
      </w:pPr>
    </w:p>
    <w:p w:rsidR="00F20F55" w:rsidRPr="00613FFD" w:rsidRDefault="00F20F55" w:rsidP="00F20F5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lang w:val="uk-UA"/>
        </w:rPr>
      </w:pPr>
      <w:r w:rsidRPr="00613FFD">
        <w:rPr>
          <w:rFonts w:ascii="Times New Roman" w:hAnsi="Times New Roman"/>
          <w:b/>
          <w:bCs/>
          <w:lang w:val="uk-UA"/>
        </w:rPr>
        <w:t>4. Аналіз виконання результативних показників, що характеризують виконання Програми охорони навколишнього природного середовища За</w:t>
      </w:r>
      <w:r w:rsidR="00D72B1E" w:rsidRPr="00613FFD">
        <w:rPr>
          <w:rFonts w:ascii="Times New Roman" w:hAnsi="Times New Roman"/>
          <w:b/>
          <w:bCs/>
          <w:lang w:val="uk-UA"/>
        </w:rPr>
        <w:t>карпатської області за 2021 - 2023</w:t>
      </w:r>
      <w:r w:rsidR="0072385E" w:rsidRPr="00613FFD">
        <w:rPr>
          <w:rFonts w:ascii="Times New Roman" w:hAnsi="Times New Roman"/>
          <w:b/>
          <w:bCs/>
          <w:lang w:val="uk-UA"/>
        </w:rPr>
        <w:t xml:space="preserve"> роки</w:t>
      </w:r>
      <w:r w:rsidRPr="00613FFD">
        <w:rPr>
          <w:rFonts w:ascii="Times New Roman" w:hAnsi="Times New Roman"/>
          <w:b/>
          <w:bCs/>
          <w:lang w:val="uk-UA"/>
        </w:rPr>
        <w:t xml:space="preserve">, та пояснення щодо їх виконання  </w:t>
      </w:r>
    </w:p>
    <w:p w:rsidR="00F20F55" w:rsidRPr="00613FFD" w:rsidRDefault="00F20F55" w:rsidP="00F20F5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lang w:val="uk-UA"/>
        </w:rPr>
      </w:pPr>
      <w:r w:rsidRPr="00613FFD">
        <w:rPr>
          <w:rFonts w:ascii="Times New Roman" w:hAnsi="Times New Roman"/>
          <w:bCs/>
          <w:lang w:val="uk-UA"/>
        </w:rPr>
        <w:t xml:space="preserve">(згідно з переліком конкретних заходів, затверджених Програмою) </w:t>
      </w: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134"/>
        <w:gridCol w:w="992"/>
        <w:gridCol w:w="1134"/>
        <w:gridCol w:w="993"/>
        <w:gridCol w:w="993"/>
        <w:gridCol w:w="992"/>
        <w:gridCol w:w="1134"/>
        <w:gridCol w:w="992"/>
        <w:gridCol w:w="1117"/>
        <w:gridCol w:w="13"/>
        <w:gridCol w:w="980"/>
        <w:gridCol w:w="1113"/>
      </w:tblGrid>
      <w:tr w:rsidR="00613FFD" w:rsidRPr="00613FFD" w:rsidTr="00880BB2">
        <w:trPr>
          <w:tblHeader/>
        </w:trPr>
        <w:tc>
          <w:tcPr>
            <w:tcW w:w="567" w:type="dxa"/>
            <w:vMerge w:val="restart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3686" w:type="dxa"/>
            <w:vMerge w:val="restart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Показники</w:t>
            </w:r>
          </w:p>
        </w:tc>
        <w:tc>
          <w:tcPr>
            <w:tcW w:w="1134" w:type="dxa"/>
            <w:vMerge w:val="restart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Одиниця виміру</w:t>
            </w:r>
          </w:p>
        </w:tc>
        <w:tc>
          <w:tcPr>
            <w:tcW w:w="992" w:type="dxa"/>
            <w:vMerge w:val="restart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Кількість </w:t>
            </w:r>
          </w:p>
        </w:tc>
        <w:tc>
          <w:tcPr>
            <w:tcW w:w="3120" w:type="dxa"/>
            <w:gridSpan w:val="3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Затверджено  обласною (бюджетною) програмою на звітний період, тис. </w:t>
            </w:r>
            <w:proofErr w:type="spellStart"/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Виконано за звітний період, з урахуванням змін, тис. </w:t>
            </w:r>
            <w:proofErr w:type="spellStart"/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3223" w:type="dxa"/>
            <w:gridSpan w:val="4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Відхилення</w:t>
            </w:r>
          </w:p>
        </w:tc>
      </w:tr>
      <w:tr w:rsidR="00613FFD" w:rsidRPr="00613FFD" w:rsidTr="00880BB2">
        <w:trPr>
          <w:tblHeader/>
        </w:trPr>
        <w:tc>
          <w:tcPr>
            <w:tcW w:w="567" w:type="dxa"/>
            <w:vMerge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686" w:type="dxa"/>
            <w:vMerge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986" w:type="dxa"/>
            <w:gridSpan w:val="2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  <w:tc>
          <w:tcPr>
            <w:tcW w:w="992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126" w:type="dxa"/>
            <w:gridSpan w:val="2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  <w:tc>
          <w:tcPr>
            <w:tcW w:w="1130" w:type="dxa"/>
            <w:gridSpan w:val="2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093" w:type="dxa"/>
            <w:gridSpan w:val="2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</w:tr>
      <w:tr w:rsidR="00613FFD" w:rsidRPr="00613FFD" w:rsidTr="00880BB2">
        <w:trPr>
          <w:trHeight w:val="666"/>
          <w:tblHeader/>
        </w:trPr>
        <w:tc>
          <w:tcPr>
            <w:tcW w:w="567" w:type="dxa"/>
            <w:vMerge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686" w:type="dxa"/>
            <w:vMerge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993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992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992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1117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1113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</w:tr>
    </w:tbl>
    <w:p w:rsidR="00F20F55" w:rsidRPr="00613FFD" w:rsidRDefault="00F20F55" w:rsidP="00F20F55">
      <w:pPr>
        <w:spacing w:after="0" w:line="240" w:lineRule="auto"/>
        <w:rPr>
          <w:sz w:val="2"/>
          <w:szCs w:val="2"/>
          <w:lang w:val="uk-UA"/>
        </w:rPr>
      </w:pP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134"/>
        <w:gridCol w:w="992"/>
        <w:gridCol w:w="1134"/>
        <w:gridCol w:w="993"/>
        <w:gridCol w:w="993"/>
        <w:gridCol w:w="992"/>
        <w:gridCol w:w="1134"/>
        <w:gridCol w:w="992"/>
        <w:gridCol w:w="1111"/>
        <w:gridCol w:w="6"/>
        <w:gridCol w:w="987"/>
        <w:gridCol w:w="6"/>
        <w:gridCol w:w="1113"/>
      </w:tblGrid>
      <w:tr w:rsidR="00613FFD" w:rsidRPr="00613FFD" w:rsidTr="00CF13B7">
        <w:trPr>
          <w:trHeight w:val="233"/>
          <w:tblHeader/>
        </w:trPr>
        <w:tc>
          <w:tcPr>
            <w:tcW w:w="567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686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993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993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1117" w:type="dxa"/>
            <w:gridSpan w:val="2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11</w:t>
            </w:r>
          </w:p>
        </w:tc>
        <w:tc>
          <w:tcPr>
            <w:tcW w:w="993" w:type="dxa"/>
            <w:gridSpan w:val="2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1113" w:type="dxa"/>
            <w:vAlign w:val="center"/>
          </w:tcPr>
          <w:p w:rsidR="00F20F55" w:rsidRPr="00613FFD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13</w:t>
            </w:r>
          </w:p>
        </w:tc>
      </w:tr>
      <w:tr w:rsidR="00066E5F" w:rsidRPr="00066E5F" w:rsidTr="00251CD0">
        <w:trPr>
          <w:trHeight w:val="245"/>
        </w:trPr>
        <w:tc>
          <w:tcPr>
            <w:tcW w:w="567" w:type="dxa"/>
          </w:tcPr>
          <w:p w:rsidR="00D36B10" w:rsidRPr="007D6D86" w:rsidRDefault="0054696F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5273" w:type="dxa"/>
            <w:gridSpan w:val="14"/>
          </w:tcPr>
          <w:p w:rsidR="00D36B10" w:rsidRPr="007D6D86" w:rsidRDefault="00D36B10" w:rsidP="00D36B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Охорона і раціональне використання земель</w:t>
            </w:r>
          </w:p>
        </w:tc>
      </w:tr>
      <w:tr w:rsidR="00066E5F" w:rsidRPr="00066E5F" w:rsidTr="00880BB2">
        <w:tc>
          <w:tcPr>
            <w:tcW w:w="567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7D6D8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66E5F" w:rsidRPr="00066E5F" w:rsidTr="00880BB2">
        <w:tc>
          <w:tcPr>
            <w:tcW w:w="567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7D6D86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 охорону і раціональне використання земель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тис.</w:t>
            </w:r>
            <w:r w:rsidR="00327CED" w:rsidRPr="007D6D86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D6D86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AA496C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109</w:t>
            </w:r>
            <w:r w:rsidR="00BC657A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79,016</w:t>
            </w: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AA496C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109</w:t>
            </w:r>
            <w:r w:rsidR="00E11BC1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79,016</w:t>
            </w:r>
          </w:p>
        </w:tc>
        <w:tc>
          <w:tcPr>
            <w:tcW w:w="992" w:type="dxa"/>
          </w:tcPr>
          <w:p w:rsidR="00F20F55" w:rsidRPr="007D6D86" w:rsidRDefault="00D6197C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5562,016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D6197C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5562,016</w:t>
            </w:r>
          </w:p>
        </w:tc>
        <w:tc>
          <w:tcPr>
            <w:tcW w:w="1111" w:type="dxa"/>
          </w:tcPr>
          <w:p w:rsidR="00F20F55" w:rsidRPr="007D6D86" w:rsidRDefault="007C2248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AA496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54</w:t>
            </w:r>
            <w:r w:rsidR="00D6197C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17,0</w:t>
            </w:r>
          </w:p>
        </w:tc>
        <w:tc>
          <w:tcPr>
            <w:tcW w:w="993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20F55" w:rsidRPr="007D6D86" w:rsidRDefault="00AA496C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-54</w:t>
            </w:r>
            <w:r w:rsidR="00D6197C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17,0</w:t>
            </w:r>
          </w:p>
        </w:tc>
      </w:tr>
      <w:tr w:rsidR="00066E5F" w:rsidRPr="00066E5F" w:rsidTr="00880BB2">
        <w:tc>
          <w:tcPr>
            <w:tcW w:w="567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7D6D8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66E5F" w:rsidRPr="00066E5F" w:rsidTr="00880BB2">
        <w:tc>
          <w:tcPr>
            <w:tcW w:w="567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7D6D86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заходів, направлених на охорону і раціональне використання земель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AA496C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AA496C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</w:tcPr>
          <w:p w:rsidR="00F20F55" w:rsidRPr="007D6D86" w:rsidRDefault="007B358D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7B358D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111" w:type="dxa"/>
          </w:tcPr>
          <w:p w:rsidR="00F20F55" w:rsidRPr="007D6D86" w:rsidRDefault="00D454B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AA496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993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20F55" w:rsidRPr="007D6D86" w:rsidRDefault="00D454B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AA496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</w:t>
            </w:r>
          </w:p>
        </w:tc>
      </w:tr>
      <w:tr w:rsidR="00066E5F" w:rsidRPr="00066E5F" w:rsidTr="00880BB2">
        <w:tc>
          <w:tcPr>
            <w:tcW w:w="567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7D6D86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66E5F" w:rsidRPr="00066E5F" w:rsidTr="00880BB2">
        <w:tc>
          <w:tcPr>
            <w:tcW w:w="567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7D6D86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заходу, направленого на охорону і раціональне використання земель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7D6D86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9B77E8" w:rsidP="0010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1097</w:t>
            </w:r>
            <w:r w:rsidR="00436CF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,9</w:t>
            </w: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436CF9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1097,9</w:t>
            </w:r>
          </w:p>
        </w:tc>
        <w:tc>
          <w:tcPr>
            <w:tcW w:w="992" w:type="dxa"/>
          </w:tcPr>
          <w:p w:rsidR="00F20F55" w:rsidRPr="007D6D86" w:rsidRDefault="00A4336A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1390,5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A4336A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1390,5</w:t>
            </w:r>
          </w:p>
        </w:tc>
        <w:tc>
          <w:tcPr>
            <w:tcW w:w="1111" w:type="dxa"/>
          </w:tcPr>
          <w:p w:rsidR="00AA58F3" w:rsidRPr="007D6D86" w:rsidRDefault="008E03D1" w:rsidP="00A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</w:t>
            </w:r>
            <w:r w:rsidR="0054165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292,6</w:t>
            </w:r>
          </w:p>
        </w:tc>
        <w:tc>
          <w:tcPr>
            <w:tcW w:w="993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20F55" w:rsidRPr="007D6D86" w:rsidRDefault="008E03D1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</w:t>
            </w:r>
            <w:r w:rsidR="0054165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292,6</w:t>
            </w:r>
          </w:p>
        </w:tc>
      </w:tr>
      <w:tr w:rsidR="00066E5F" w:rsidRPr="00066E5F" w:rsidTr="00880BB2">
        <w:tc>
          <w:tcPr>
            <w:tcW w:w="567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7D6D8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66E5F" w:rsidRPr="00066E5F" w:rsidTr="00880BB2">
        <w:tc>
          <w:tcPr>
            <w:tcW w:w="567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7D6D86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заходів, направлених на охорону і раціональне використання земель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F20F55" w:rsidRPr="007D6D86" w:rsidRDefault="00107B6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50,66</w:t>
            </w: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20F55" w:rsidRPr="007D6D86" w:rsidRDefault="00F20F55" w:rsidP="00947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20F55" w:rsidRPr="007D6D86" w:rsidRDefault="00F20F55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66E5F" w:rsidRPr="00066E5F" w:rsidTr="00880BB2">
        <w:tc>
          <w:tcPr>
            <w:tcW w:w="15840" w:type="dxa"/>
            <w:gridSpan w:val="15"/>
          </w:tcPr>
          <w:p w:rsidR="00940649" w:rsidRDefault="00F20F55" w:rsidP="0038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Відхилення показників виникло внаслідо</w:t>
            </w:r>
            <w:r w:rsidR="0038229D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к</w:t>
            </w:r>
            <w:r w:rsidR="00940649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:</w:t>
            </w:r>
          </w:p>
          <w:p w:rsidR="00E84AEE" w:rsidRDefault="00025376" w:rsidP="00E84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2021 рік:</w:t>
            </w:r>
            <w:r w:rsidR="00AB7C1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- </w:t>
            </w:r>
            <w:r w:rsidR="00417F83" w:rsidRPr="00015B9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17,0 </w:t>
            </w:r>
            <w:proofErr w:type="spellStart"/>
            <w:r w:rsidR="00417F83" w:rsidRPr="00015B9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="00417F83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="007759C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- </w:t>
            </w:r>
            <w:r w:rsidR="007759C5" w:rsidRPr="00015B9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економія</w:t>
            </w:r>
            <w:r w:rsidR="00AB7C14" w:rsidRPr="00015B9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коштів за рахунок </w:t>
            </w:r>
            <w:r w:rsidR="005D5CEE" w:rsidRPr="00015B9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процедур державних закупівель;</w:t>
            </w:r>
            <w:r w:rsidR="007759C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- 2500 </w:t>
            </w:r>
            <w:proofErr w:type="spellStart"/>
            <w:r w:rsidR="007759C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="007759C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</w:t>
            </w:r>
            <w:r w:rsidR="00F0513A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кошти не були розпо</w:t>
            </w:r>
            <w:r w:rsidR="005D5CEE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ділені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;</w:t>
            </w:r>
          </w:p>
          <w:p w:rsidR="00231281" w:rsidRPr="007D6D86" w:rsidRDefault="00AE3B13" w:rsidP="00E84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2022</w:t>
            </w:r>
            <w:r w:rsidR="002312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рік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</w:t>
            </w:r>
            <w:r w:rsidR="002312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2500 </w:t>
            </w:r>
            <w:proofErr w:type="spellStart"/>
            <w:r w:rsidR="002312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="002312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</w:t>
            </w:r>
            <w:r w:rsidR="007320F4">
              <w:rPr>
                <w:rFonts w:ascii="Times New Roman" w:hAnsi="Times New Roman"/>
                <w:sz w:val="18"/>
                <w:szCs w:val="18"/>
                <w:lang w:val="uk-UA"/>
              </w:rPr>
              <w:t>в</w:t>
            </w:r>
            <w:r w:rsidR="000319FF">
              <w:rPr>
                <w:rFonts w:ascii="Times New Roman" w:hAnsi="Times New Roman"/>
                <w:sz w:val="18"/>
                <w:szCs w:val="18"/>
                <w:lang w:val="uk-UA"/>
              </w:rPr>
              <w:t>идатки</w:t>
            </w:r>
            <w:r w:rsidR="007320F4" w:rsidRPr="00756AE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не здійснювалися відповідно до постанови Кабінету Міністрів України від 09.06.2021 року № 590</w:t>
            </w:r>
            <w:r w:rsidR="002312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;</w:t>
            </w:r>
          </w:p>
          <w:p w:rsidR="00AB1CAB" w:rsidRPr="007D6D86" w:rsidRDefault="00025376" w:rsidP="0032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2023 рік:</w:t>
            </w:r>
            <w:r w:rsidR="005D5CEE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- </w:t>
            </w:r>
            <w:r w:rsidR="004E082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400 </w:t>
            </w:r>
            <w:proofErr w:type="spellStart"/>
            <w:r w:rsidR="004E082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="004E082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</w:t>
            </w:r>
            <w:r w:rsidR="00E84AEE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="00321A3C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кошти повернуті в бюджет</w:t>
            </w:r>
            <w:r w:rsidR="00F0513A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в результаті того, що </w:t>
            </w:r>
            <w:r w:rsidR="00321A3C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вихідними даними для розроблення проекту землеустрою є детальний план територій, який наразі не виготовлений</w:t>
            </w:r>
            <w:r w:rsidR="00C76FE2" w:rsidRPr="007D6D8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</w:t>
            </w:r>
          </w:p>
        </w:tc>
      </w:tr>
      <w:tr w:rsidR="00613FFD" w:rsidRPr="008E03D1" w:rsidTr="00251CD0">
        <w:trPr>
          <w:trHeight w:val="305"/>
        </w:trPr>
        <w:tc>
          <w:tcPr>
            <w:tcW w:w="567" w:type="dxa"/>
          </w:tcPr>
          <w:p w:rsidR="0012728B" w:rsidRPr="00613FFD" w:rsidRDefault="00C90652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5273" w:type="dxa"/>
            <w:gridSpan w:val="14"/>
          </w:tcPr>
          <w:p w:rsidR="0012728B" w:rsidRPr="00613FFD" w:rsidRDefault="0012728B" w:rsidP="00127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613FFD" w:rsidRPr="00613FFD" w:rsidTr="00880BB2">
        <w:tc>
          <w:tcPr>
            <w:tcW w:w="567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B1094" w:rsidRPr="00613FFD" w:rsidRDefault="00FB109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</w:t>
            </w:r>
            <w:r w:rsidR="00E713B8"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х на </w:t>
            </w:r>
            <w:r w:rsidR="00FB7026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р</w:t>
            </w:r>
            <w:r w:rsidR="00E713B8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аціональне використання і зберігання відходів виробництва і побутових відходів</w:t>
            </w:r>
          </w:p>
        </w:tc>
        <w:tc>
          <w:tcPr>
            <w:tcW w:w="1134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тис.</w:t>
            </w:r>
            <w:r w:rsidR="00327CED"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A36346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5857,0</w:t>
            </w: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A36346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5857,1</w:t>
            </w:r>
          </w:p>
        </w:tc>
        <w:tc>
          <w:tcPr>
            <w:tcW w:w="992" w:type="dxa"/>
          </w:tcPr>
          <w:p w:rsidR="002A69A8" w:rsidRPr="00613FFD" w:rsidRDefault="00280A6A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835,8</w:t>
            </w: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80A6A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835,8</w:t>
            </w:r>
          </w:p>
        </w:tc>
        <w:tc>
          <w:tcPr>
            <w:tcW w:w="1111" w:type="dxa"/>
          </w:tcPr>
          <w:p w:rsidR="002A69A8" w:rsidRPr="00613FFD" w:rsidRDefault="00A36346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-5021,3</w:t>
            </w:r>
          </w:p>
        </w:tc>
        <w:tc>
          <w:tcPr>
            <w:tcW w:w="993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2A69A8" w:rsidRPr="00613FFD" w:rsidRDefault="00A36346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-5021,3</w:t>
            </w:r>
          </w:p>
        </w:tc>
      </w:tr>
      <w:tr w:rsidR="00613FFD" w:rsidRPr="00613FFD" w:rsidTr="00880BB2">
        <w:tc>
          <w:tcPr>
            <w:tcW w:w="567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2A69A8" w:rsidRPr="00613FFD" w:rsidRDefault="002A69A8" w:rsidP="0094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</w:t>
            </w:r>
            <w:proofErr w:type="spellStart"/>
            <w:r w:rsidR="00945E2F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на</w:t>
            </w:r>
            <w:proofErr w:type="spellEnd"/>
            <w:r w:rsidR="00945E2F"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раціональне використання і зберігання відходів виробництва і побутових відходів</w:t>
            </w:r>
          </w:p>
        </w:tc>
        <w:tc>
          <w:tcPr>
            <w:tcW w:w="1134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0540D9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56</w:t>
            </w: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0540D9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56</w:t>
            </w:r>
          </w:p>
        </w:tc>
        <w:tc>
          <w:tcPr>
            <w:tcW w:w="992" w:type="dxa"/>
          </w:tcPr>
          <w:p w:rsidR="002A69A8" w:rsidRPr="00613FFD" w:rsidRDefault="00BB579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11</w:t>
            </w: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BB579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11</w:t>
            </w:r>
          </w:p>
        </w:tc>
        <w:tc>
          <w:tcPr>
            <w:tcW w:w="1111" w:type="dxa"/>
          </w:tcPr>
          <w:p w:rsidR="002A69A8" w:rsidRPr="00613FFD" w:rsidRDefault="000540D9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-45</w:t>
            </w:r>
          </w:p>
        </w:tc>
        <w:tc>
          <w:tcPr>
            <w:tcW w:w="993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2A69A8" w:rsidRPr="00613FFD" w:rsidRDefault="000540D9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-45</w:t>
            </w:r>
          </w:p>
        </w:tc>
      </w:tr>
      <w:tr w:rsidR="00613FFD" w:rsidRPr="00613FFD" w:rsidTr="00880BB2">
        <w:tc>
          <w:tcPr>
            <w:tcW w:w="567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2A69A8" w:rsidRPr="00613FFD" w:rsidRDefault="002A69A8" w:rsidP="0094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заходу, направленого на</w:t>
            </w:r>
            <w:r w:rsidR="00945E2F"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="00945E2F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на</w:t>
            </w:r>
            <w:proofErr w:type="spellEnd"/>
            <w:r w:rsidR="00945E2F"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раціональне використання і зберігання відходів виробництва і побутових відходів</w:t>
            </w:r>
          </w:p>
        </w:tc>
        <w:tc>
          <w:tcPr>
            <w:tcW w:w="1134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8E11CF" w:rsidRPr="00613FFD" w:rsidRDefault="008E11CF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0540D9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104,59</w:t>
            </w:r>
          </w:p>
        </w:tc>
        <w:tc>
          <w:tcPr>
            <w:tcW w:w="993" w:type="dxa"/>
          </w:tcPr>
          <w:p w:rsidR="008E11CF" w:rsidRPr="00613FFD" w:rsidRDefault="008E11CF" w:rsidP="008E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0540D9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104,59</w:t>
            </w:r>
          </w:p>
        </w:tc>
        <w:tc>
          <w:tcPr>
            <w:tcW w:w="992" w:type="dxa"/>
          </w:tcPr>
          <w:p w:rsidR="002A69A8" w:rsidRPr="00613FFD" w:rsidRDefault="00321CAD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75,98</w:t>
            </w: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321CAD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75,98</w:t>
            </w:r>
          </w:p>
        </w:tc>
        <w:tc>
          <w:tcPr>
            <w:tcW w:w="1111" w:type="dxa"/>
          </w:tcPr>
          <w:p w:rsidR="002A69A8" w:rsidRPr="00613FFD" w:rsidRDefault="008E03D1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E7425F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28,61</w:t>
            </w:r>
          </w:p>
        </w:tc>
        <w:tc>
          <w:tcPr>
            <w:tcW w:w="993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2A69A8" w:rsidRPr="00613FFD" w:rsidRDefault="008E03D1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E7425F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28,61</w:t>
            </w:r>
          </w:p>
        </w:tc>
      </w:tr>
      <w:tr w:rsidR="00613FFD" w:rsidRPr="00613FFD" w:rsidTr="00880BB2">
        <w:tc>
          <w:tcPr>
            <w:tcW w:w="567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2A69A8" w:rsidRPr="00613FFD" w:rsidRDefault="002A69A8" w:rsidP="0094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</w:t>
            </w:r>
            <w:proofErr w:type="spellStart"/>
            <w:r w:rsidR="00945E2F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на</w:t>
            </w:r>
            <w:proofErr w:type="spellEnd"/>
            <w:r w:rsidR="00945E2F"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раціональне використання і </w:t>
            </w:r>
            <w:r w:rsidR="00945E2F" w:rsidRPr="00613FFD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>зберігання відходів виробництва і побутових відходів</w:t>
            </w:r>
          </w:p>
        </w:tc>
        <w:tc>
          <w:tcPr>
            <w:tcW w:w="1134" w:type="dxa"/>
          </w:tcPr>
          <w:p w:rsidR="002A69A8" w:rsidRPr="00613FFD" w:rsidRDefault="002A69A8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>%</w:t>
            </w:r>
          </w:p>
        </w:tc>
        <w:tc>
          <w:tcPr>
            <w:tcW w:w="992" w:type="dxa"/>
          </w:tcPr>
          <w:p w:rsidR="002A69A8" w:rsidRPr="00613FFD" w:rsidRDefault="003548C9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14,26</w:t>
            </w: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2A69A8" w:rsidRPr="00613FFD" w:rsidRDefault="002A69A8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8E03D1" w:rsidTr="00272F4E">
        <w:tc>
          <w:tcPr>
            <w:tcW w:w="15840" w:type="dxa"/>
            <w:gridSpan w:val="15"/>
          </w:tcPr>
          <w:p w:rsidR="00721D7C" w:rsidRPr="00613FFD" w:rsidRDefault="00721D7C" w:rsidP="00896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lastRenderedPageBreak/>
              <w:t>Відхилення показників виникло внаслідок:</w:t>
            </w:r>
          </w:p>
          <w:p w:rsidR="00965CB1" w:rsidRDefault="00794270" w:rsidP="00BC1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2021 рік:</w:t>
            </w:r>
            <w:r w:rsidR="00721D7C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="00ED1FFC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- </w:t>
            </w:r>
            <w:r w:rsidR="00BC1AE1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723,1 </w:t>
            </w:r>
            <w:proofErr w:type="spellStart"/>
            <w:r w:rsidR="00BC1AE1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="00BC1AE1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</w:t>
            </w:r>
            <w:r w:rsidR="002D7ED3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нерозподілені кошти </w:t>
            </w:r>
            <w:r w:rsidR="00BC1AE1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;- </w:t>
            </w:r>
            <w:r w:rsidR="00ED1FFC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0,2 </w:t>
            </w:r>
            <w:proofErr w:type="spellStart"/>
            <w:r w:rsidR="00ED1FFC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="00ED1FFC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</w:t>
            </w:r>
            <w:r w:rsidR="00BC1AE1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економія коштів за рахунок процедур державних закупівель </w:t>
            </w:r>
            <w:r w:rsidR="00ED1FFC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;</w:t>
            </w:r>
            <w:r w:rsidR="00CC2759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– 392,0 тис. </w:t>
            </w:r>
            <w:proofErr w:type="spellStart"/>
            <w:r w:rsidR="00CC2759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грн-</w:t>
            </w:r>
            <w:proofErr w:type="spellEnd"/>
            <w:r w:rsidR="00CC2759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кошти</w:t>
            </w:r>
            <w:r w:rsidR="00BC1AE1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повернуті в бюджет в зв'язку із-з</w:t>
            </w:r>
            <w:r w:rsidR="00A82CB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а неможливості проведення робіт;</w:t>
            </w:r>
          </w:p>
          <w:p w:rsidR="00A82CBB" w:rsidRPr="00613FFD" w:rsidRDefault="00A82CBB" w:rsidP="00BC1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2022 рік – 1117,1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в</w:t>
            </w:r>
            <w:r w:rsidR="00523BCD">
              <w:rPr>
                <w:rFonts w:ascii="Times New Roman" w:hAnsi="Times New Roman"/>
                <w:sz w:val="18"/>
                <w:szCs w:val="18"/>
                <w:lang w:val="uk-UA"/>
              </w:rPr>
              <w:t>идатки</w:t>
            </w:r>
            <w:r w:rsidRPr="00756AE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не здійснювалися відповідно до постанови Кабінету Міністрів України від 09.06.2021 року № 590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;</w:t>
            </w:r>
          </w:p>
          <w:p w:rsidR="00AC6036" w:rsidRPr="00613FFD" w:rsidRDefault="00923136" w:rsidP="00965C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2023 рік:- </w:t>
            </w:r>
            <w:r w:rsidR="006B397C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2689,9 </w:t>
            </w:r>
            <w:r w:rsidR="00C905DD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 грн.</w:t>
            </w:r>
            <w:r w:rsidR="006B397C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-- кошти не були розподілені</w:t>
            </w:r>
            <w:r w:rsidR="00C905DD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; -99,0 </w:t>
            </w:r>
            <w:proofErr w:type="spellStart"/>
            <w:r w:rsidR="00C905DD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тис.грн.</w:t>
            </w:r>
            <w:r w:rsidR="00420C13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proofErr w:type="spellEnd"/>
            <w:r w:rsidR="00420C13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захід не був профінансований в </w:t>
            </w:r>
            <w:proofErr w:type="spellStart"/>
            <w:r w:rsidR="00420C13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звязку</w:t>
            </w:r>
            <w:proofErr w:type="spellEnd"/>
            <w:r w:rsidR="00420C13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з тим, що населення продовжує здавати лампи розжарювання відповідно до постанови КМУ № 525 від 10.01.2023 р. Остаточна кількість зданих населенням ламп буде визначена і утилізована при закінченні експериментального проекту щодо створення сприятливих умов для забезпечення ефективного споживання електричної енергії населенням.</w:t>
            </w:r>
          </w:p>
        </w:tc>
      </w:tr>
      <w:tr w:rsidR="00613FFD" w:rsidRPr="00613FFD" w:rsidTr="00251CD0">
        <w:trPr>
          <w:trHeight w:val="355"/>
        </w:trPr>
        <w:tc>
          <w:tcPr>
            <w:tcW w:w="567" w:type="dxa"/>
          </w:tcPr>
          <w:p w:rsidR="0012728B" w:rsidRPr="00613FFD" w:rsidRDefault="00767948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5273" w:type="dxa"/>
            <w:gridSpan w:val="14"/>
          </w:tcPr>
          <w:p w:rsidR="0012728B" w:rsidRPr="00613FFD" w:rsidRDefault="00031DBC" w:rsidP="00127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  <w:t>Збереження природно-запов</w:t>
            </w:r>
            <w:r w:rsidR="00061793" w:rsidRPr="00613FFD"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  <w:t>ідного фонду</w:t>
            </w: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594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Вартість природоохоронних заходів, направлених на </w:t>
            </w:r>
            <w:r w:rsidR="00594A4F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збереження природно-заповідного фонду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тис.</w:t>
            </w:r>
            <w:r w:rsidR="00327CED"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F51A3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F51A34" w:rsidP="002D7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992" w:type="dxa"/>
          </w:tcPr>
          <w:p w:rsidR="00721D7C" w:rsidRPr="00613FFD" w:rsidRDefault="00F51A3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F51A34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1111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721D7C" w:rsidRPr="00613FFD" w:rsidRDefault="00721D7C" w:rsidP="006C6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D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</w:t>
            </w:r>
            <w:r w:rsidR="00D11427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збереження природно-заповідного фонду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47398B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47398B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721D7C" w:rsidRPr="00613FFD" w:rsidRDefault="00A3557E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A3557E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1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47398B" w:rsidRPr="00613FFD" w:rsidRDefault="0047398B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47398B" w:rsidRPr="00613FFD" w:rsidRDefault="0047398B" w:rsidP="00D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заходу, направленого на збереження природно-заповідного фонду</w:t>
            </w:r>
          </w:p>
        </w:tc>
        <w:tc>
          <w:tcPr>
            <w:tcW w:w="1134" w:type="dxa"/>
          </w:tcPr>
          <w:p w:rsidR="0047398B" w:rsidRPr="00613FFD" w:rsidRDefault="0047398B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47398B" w:rsidRPr="00613FFD" w:rsidRDefault="0047398B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47398B" w:rsidRPr="00613FFD" w:rsidRDefault="0047398B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993" w:type="dxa"/>
          </w:tcPr>
          <w:p w:rsidR="0047398B" w:rsidRPr="00613FFD" w:rsidRDefault="0047398B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47398B" w:rsidRPr="00613FFD" w:rsidRDefault="0047398B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992" w:type="dxa"/>
          </w:tcPr>
          <w:p w:rsidR="0047398B" w:rsidRPr="00613FFD" w:rsidRDefault="0047398B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1134" w:type="dxa"/>
          </w:tcPr>
          <w:p w:rsidR="0047398B" w:rsidRPr="00613FFD" w:rsidRDefault="0047398B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7398B" w:rsidRPr="00613FFD" w:rsidRDefault="0047398B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1111" w:type="dxa"/>
          </w:tcPr>
          <w:p w:rsidR="0047398B" w:rsidRPr="00613FFD" w:rsidRDefault="0047398B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47398B" w:rsidRPr="00613FFD" w:rsidRDefault="0047398B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47398B" w:rsidRPr="00613FFD" w:rsidRDefault="0047398B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D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</w:t>
            </w:r>
            <w:r w:rsidR="00D11427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збереження природно-заповідного фонду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721D7C" w:rsidRPr="00613FFD" w:rsidRDefault="0047398B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721D7C" w:rsidRPr="00613FFD" w:rsidRDefault="00721D7C" w:rsidP="009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251CD0">
        <w:trPr>
          <w:trHeight w:val="219"/>
        </w:trPr>
        <w:tc>
          <w:tcPr>
            <w:tcW w:w="15840" w:type="dxa"/>
            <w:gridSpan w:val="15"/>
          </w:tcPr>
          <w:p w:rsidR="00AC6036" w:rsidRPr="00613FFD" w:rsidRDefault="00AC6036" w:rsidP="00B61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8E03D1" w:rsidTr="00576DEC">
        <w:tc>
          <w:tcPr>
            <w:tcW w:w="567" w:type="dxa"/>
          </w:tcPr>
          <w:p w:rsidR="0012728B" w:rsidRPr="00613FFD" w:rsidRDefault="00767948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5273" w:type="dxa"/>
            <w:gridSpan w:val="14"/>
          </w:tcPr>
          <w:p w:rsidR="0012728B" w:rsidRPr="00613FFD" w:rsidRDefault="0012728B" w:rsidP="00127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</w:pPr>
            <w:r w:rsidRPr="00613FFD"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  <w:t>Наукова, освітня, екологічна інформація та пропаганда, видання поліграфічної продукції, моніторинг навколишнього природного середовища, підтримка громадських екологічних організацій</w:t>
            </w:r>
          </w:p>
          <w:p w:rsidR="009A36B9" w:rsidRPr="00613FFD" w:rsidRDefault="009A36B9" w:rsidP="00127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0C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87" w:type="dxa"/>
            <w:gridSpan w:val="13"/>
          </w:tcPr>
          <w:p w:rsidR="00721D7C" w:rsidRPr="00613FFD" w:rsidRDefault="00C830E0" w:rsidP="00365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0759B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3686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906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3E3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</w:t>
            </w: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="003E3865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тис.</w:t>
            </w:r>
            <w:r w:rsidR="00327CED"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023EAA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14</w:t>
            </w:r>
            <w:r w:rsidR="009A782B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39,984</w:t>
            </w:r>
          </w:p>
        </w:tc>
        <w:tc>
          <w:tcPr>
            <w:tcW w:w="993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023EAA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14</w:t>
            </w:r>
            <w:r w:rsidR="009A782B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39,984</w:t>
            </w:r>
          </w:p>
        </w:tc>
        <w:tc>
          <w:tcPr>
            <w:tcW w:w="992" w:type="dxa"/>
          </w:tcPr>
          <w:p w:rsidR="00721D7C" w:rsidRPr="00613FFD" w:rsidRDefault="002B7B48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882,723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2B7B48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882,723</w:t>
            </w:r>
          </w:p>
        </w:tc>
        <w:tc>
          <w:tcPr>
            <w:tcW w:w="1117" w:type="dxa"/>
            <w:gridSpan w:val="2"/>
          </w:tcPr>
          <w:p w:rsidR="00721D7C" w:rsidRPr="00613FFD" w:rsidRDefault="003D070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023EAA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57,261</w:t>
            </w:r>
          </w:p>
        </w:tc>
        <w:tc>
          <w:tcPr>
            <w:tcW w:w="993" w:type="dxa"/>
            <w:gridSpan w:val="2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21D7C" w:rsidRPr="00613FFD" w:rsidRDefault="00023EAA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-5</w:t>
            </w:r>
            <w:r w:rsidR="00C33958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57,261</w:t>
            </w: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0759B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</w:t>
            </w:r>
          </w:p>
        </w:tc>
        <w:tc>
          <w:tcPr>
            <w:tcW w:w="3686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613FF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3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</w:t>
            </w:r>
            <w:r w:rsidR="003E593D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350450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</w:t>
            </w: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350450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</w:t>
            </w:r>
          </w:p>
        </w:tc>
        <w:tc>
          <w:tcPr>
            <w:tcW w:w="992" w:type="dxa"/>
          </w:tcPr>
          <w:p w:rsidR="00721D7C" w:rsidRPr="00613FFD" w:rsidRDefault="00350450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350450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117" w:type="dxa"/>
            <w:gridSpan w:val="2"/>
          </w:tcPr>
          <w:p w:rsidR="00721D7C" w:rsidRPr="00613FFD" w:rsidRDefault="00350450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-6</w:t>
            </w: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21D7C" w:rsidRPr="00613FFD" w:rsidRDefault="00350450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-6</w:t>
            </w: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0759B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1.3</w:t>
            </w:r>
          </w:p>
        </w:tc>
        <w:tc>
          <w:tcPr>
            <w:tcW w:w="3686" w:type="dxa"/>
          </w:tcPr>
          <w:p w:rsidR="00721D7C" w:rsidRPr="00613FFD" w:rsidRDefault="00721D7C" w:rsidP="00272F4E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3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Середня вартість  одного природоохоронного заходу, направленого на </w:t>
            </w:r>
            <w:r w:rsidR="003E593D"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</w:t>
            </w:r>
            <w:r w:rsidR="003E593D" w:rsidRPr="00613FFD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>систем та приладів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>тис.</w:t>
            </w:r>
            <w:r w:rsidR="00327CED"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973309" w:rsidP="0097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96,0</w:t>
            </w: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973309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96</w:t>
            </w:r>
            <w:r w:rsidR="00DE673E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</w:tcPr>
          <w:p w:rsidR="00721D7C" w:rsidRPr="00613FFD" w:rsidRDefault="003D070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126,1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3D070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126,1</w:t>
            </w:r>
          </w:p>
        </w:tc>
        <w:tc>
          <w:tcPr>
            <w:tcW w:w="1117" w:type="dxa"/>
            <w:gridSpan w:val="2"/>
          </w:tcPr>
          <w:p w:rsidR="00721D7C" w:rsidRPr="00613FFD" w:rsidRDefault="008E03D1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</w:t>
            </w:r>
            <w:r w:rsidR="0097330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30,1</w:t>
            </w: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21D7C" w:rsidRPr="00613FFD" w:rsidRDefault="008E03D1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</w:t>
            </w:r>
            <w:r w:rsidR="0097330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30,1</w:t>
            </w: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0759B5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lastRenderedPageBreak/>
              <w:t>1.4</w:t>
            </w:r>
          </w:p>
        </w:tc>
        <w:tc>
          <w:tcPr>
            <w:tcW w:w="3686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7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3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заходів, направлених на</w:t>
            </w: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="003E593D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721D7C" w:rsidRPr="00613FFD" w:rsidRDefault="0080678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61,3</w:t>
            </w:r>
          </w:p>
        </w:tc>
        <w:tc>
          <w:tcPr>
            <w:tcW w:w="1134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21D7C" w:rsidRPr="00613FFD" w:rsidRDefault="00721D7C" w:rsidP="004F0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272F4E">
        <w:tc>
          <w:tcPr>
            <w:tcW w:w="15840" w:type="dxa"/>
            <w:gridSpan w:val="15"/>
          </w:tcPr>
          <w:p w:rsidR="00DE6082" w:rsidRDefault="00DE6082" w:rsidP="00DE6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Відхилення показників виникло внаслідок:</w:t>
            </w:r>
          </w:p>
          <w:p w:rsidR="00B846F3" w:rsidRPr="00613FFD" w:rsidRDefault="00B846F3" w:rsidP="00DE6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2022 рік – </w:t>
            </w:r>
            <w:r w:rsidR="006F0D9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100,0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видатки</w:t>
            </w:r>
            <w:r w:rsidRPr="00756AE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не здійснювалися відповідно до постанови Кабінету Міністрів України від 09.06.2021 року № 590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;</w:t>
            </w:r>
          </w:p>
          <w:p w:rsidR="00721D7C" w:rsidRPr="00613FFD" w:rsidRDefault="00CE3367" w:rsidP="00BE1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2023 рік : – 11,431 </w:t>
            </w:r>
            <w:proofErr w:type="spellStart"/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економії коштів за рахунок процедури державної закупівлі;</w:t>
            </w:r>
            <w:r w:rsidR="00F67355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- </w:t>
            </w: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="00F67355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313,261 </w:t>
            </w:r>
            <w:proofErr w:type="spellStart"/>
            <w:r w:rsidR="00F67355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="00F67355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 - </w:t>
            </w: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не проведення платежу органами Казначейства за виконані роботи </w:t>
            </w:r>
            <w:r w:rsidR="002F0B93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у</w:t>
            </w: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(станом на 01.01.2024 року зареєстровано кредиторську заборгованість), а також відсутністю акту виконаних робіт. Завершення монтажу триватиме у 2024 році. Залишок коштів  на 01.01.2024 на рахунку БУВР </w:t>
            </w:r>
            <w:r w:rsidR="0054011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Тиса становить 457,261 </w:t>
            </w:r>
            <w:proofErr w:type="spellStart"/>
            <w:r w:rsidR="0054011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="0054011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</w:t>
            </w:r>
          </w:p>
        </w:tc>
      </w:tr>
      <w:tr w:rsidR="00613FFD" w:rsidRPr="00613FFD" w:rsidTr="00272F4E">
        <w:tc>
          <w:tcPr>
            <w:tcW w:w="567" w:type="dxa"/>
          </w:tcPr>
          <w:p w:rsidR="00721D7C" w:rsidRPr="00613FFD" w:rsidRDefault="00721D7C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21D7C" w:rsidRPr="00613FFD" w:rsidRDefault="00721D7C" w:rsidP="000C2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11587" w:type="dxa"/>
            <w:gridSpan w:val="13"/>
          </w:tcPr>
          <w:p w:rsidR="00721D7C" w:rsidRPr="00613FFD" w:rsidRDefault="006E2C8A" w:rsidP="006E2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Заходи з проведення конференцій, семінарів, круглих столів, виставок та інших заходів щодо пропаганди охорони природного середовища</w:t>
            </w:r>
          </w:p>
        </w:tc>
      </w:tr>
      <w:tr w:rsidR="00613FFD" w:rsidRPr="00613FFD" w:rsidTr="00880BB2">
        <w:tc>
          <w:tcPr>
            <w:tcW w:w="567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2.1</w:t>
            </w:r>
          </w:p>
        </w:tc>
        <w:tc>
          <w:tcPr>
            <w:tcW w:w="3686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721D7C" w:rsidRPr="00613FFD" w:rsidRDefault="00721D7C" w:rsidP="00272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тис.</w:t>
            </w:r>
            <w:r w:rsidR="00327CED"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721D7C" w:rsidRPr="00613FFD" w:rsidRDefault="00721D7C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925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21D7C" w:rsidRPr="00613FFD" w:rsidRDefault="00721D7C" w:rsidP="00925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925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21D7C" w:rsidRPr="00613FFD" w:rsidRDefault="00721D7C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721D7C" w:rsidRPr="00613FFD" w:rsidRDefault="00721D7C" w:rsidP="00925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721D7C" w:rsidRPr="00613FFD" w:rsidRDefault="00721D7C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721D7C" w:rsidRPr="00613FFD" w:rsidRDefault="00721D7C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21D7C" w:rsidRPr="00613FFD" w:rsidRDefault="00721D7C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112C77" w:rsidRPr="00613FFD" w:rsidRDefault="00112C77" w:rsidP="00112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</w:t>
            </w: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заходи з проведення конференцій, семінарів, круглих столів, виставок та інших заходів щодо пропаганди охорони природного середовища</w:t>
            </w: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1822F2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1065</w:t>
            </w:r>
            <w:r w:rsidR="004F3761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1822F2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1065</w:t>
            </w:r>
            <w:r w:rsidR="004F3761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</w:tcPr>
          <w:p w:rsidR="00112C77" w:rsidRPr="00613FFD" w:rsidRDefault="00A4539C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460,0</w:t>
            </w:r>
          </w:p>
          <w:p w:rsidR="00A4539C" w:rsidRPr="00613FFD" w:rsidRDefault="00A4539C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A4539C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460,0</w:t>
            </w:r>
          </w:p>
        </w:tc>
        <w:tc>
          <w:tcPr>
            <w:tcW w:w="1117" w:type="dxa"/>
            <w:gridSpan w:val="2"/>
          </w:tcPr>
          <w:p w:rsidR="00112C77" w:rsidRPr="00613FFD" w:rsidRDefault="001822F2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-605</w:t>
            </w:r>
            <w:r w:rsidR="00A4539C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gridSpan w:val="2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112C77" w:rsidRPr="00613FFD" w:rsidRDefault="001822F2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-605</w:t>
            </w:r>
          </w:p>
        </w:tc>
      </w:tr>
      <w:tr w:rsidR="00613FFD" w:rsidRPr="00613FFD" w:rsidTr="00880BB2">
        <w:tc>
          <w:tcPr>
            <w:tcW w:w="567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20"/>
                <w:szCs w:val="20"/>
                <w:lang w:val="uk-UA"/>
              </w:rPr>
              <w:t>2.2</w:t>
            </w:r>
          </w:p>
        </w:tc>
        <w:tc>
          <w:tcPr>
            <w:tcW w:w="3686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613FF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112C77" w:rsidRPr="00613FFD" w:rsidRDefault="00112C77" w:rsidP="00B27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="00B2707A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заходів, направлених на</w:t>
            </w:r>
            <w:r w:rsidR="00B2707A"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="00B2707A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заходи з проведення конференцій, семінарів, круглих столів, виставок та інших заходів щодо пропаганди охорони природного середовища</w:t>
            </w: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223966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21</w:t>
            </w:r>
          </w:p>
        </w:tc>
        <w:tc>
          <w:tcPr>
            <w:tcW w:w="993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223966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21</w:t>
            </w:r>
          </w:p>
        </w:tc>
        <w:tc>
          <w:tcPr>
            <w:tcW w:w="992" w:type="dxa"/>
          </w:tcPr>
          <w:p w:rsidR="00112C77" w:rsidRPr="00613FFD" w:rsidRDefault="00223966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23</w:t>
            </w:r>
          </w:p>
        </w:tc>
        <w:tc>
          <w:tcPr>
            <w:tcW w:w="1134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223966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23</w:t>
            </w:r>
          </w:p>
        </w:tc>
        <w:tc>
          <w:tcPr>
            <w:tcW w:w="1117" w:type="dxa"/>
            <w:gridSpan w:val="2"/>
          </w:tcPr>
          <w:p w:rsidR="00112C77" w:rsidRPr="00613FFD" w:rsidRDefault="00223966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993" w:type="dxa"/>
            <w:gridSpan w:val="2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112C77" w:rsidRPr="00613FFD" w:rsidRDefault="00223966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</w:p>
        </w:tc>
      </w:tr>
      <w:tr w:rsidR="00613FFD" w:rsidRPr="00613FFD" w:rsidTr="00880BB2">
        <w:tc>
          <w:tcPr>
            <w:tcW w:w="567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20"/>
                <w:szCs w:val="20"/>
                <w:lang w:val="uk-UA"/>
              </w:rPr>
              <w:t>2.3</w:t>
            </w:r>
          </w:p>
        </w:tc>
        <w:tc>
          <w:tcPr>
            <w:tcW w:w="3686" w:type="dxa"/>
          </w:tcPr>
          <w:p w:rsidR="00112C77" w:rsidRPr="00613FFD" w:rsidRDefault="00112C77" w:rsidP="00880BB2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c>
          <w:tcPr>
            <w:tcW w:w="567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112C77" w:rsidRPr="00613FFD" w:rsidRDefault="000C52A1" w:rsidP="000C5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Середня вартість  одного </w:t>
            </w:r>
            <w:r w:rsidR="00EA3F09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природоохоронного заходу, направленого</w:t>
            </w: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на</w:t>
            </w: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заходи з проведення конференцій, семінарів, круглих столів, виставок та інших заходів щодо пропаганди охорони природного середовища</w:t>
            </w: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4503E1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50,71</w:t>
            </w:r>
          </w:p>
        </w:tc>
        <w:tc>
          <w:tcPr>
            <w:tcW w:w="993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4503E1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50,71</w:t>
            </w:r>
          </w:p>
        </w:tc>
        <w:tc>
          <w:tcPr>
            <w:tcW w:w="992" w:type="dxa"/>
          </w:tcPr>
          <w:p w:rsidR="00112C77" w:rsidRPr="00613FFD" w:rsidRDefault="004503E1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4503E1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20,0</w:t>
            </w:r>
          </w:p>
        </w:tc>
        <w:tc>
          <w:tcPr>
            <w:tcW w:w="1117" w:type="dxa"/>
            <w:gridSpan w:val="2"/>
          </w:tcPr>
          <w:p w:rsidR="00112C77" w:rsidRPr="00613FFD" w:rsidRDefault="008E03D1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4503E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30,71</w:t>
            </w:r>
          </w:p>
        </w:tc>
        <w:tc>
          <w:tcPr>
            <w:tcW w:w="993" w:type="dxa"/>
            <w:gridSpan w:val="2"/>
          </w:tcPr>
          <w:p w:rsidR="00112C77" w:rsidRPr="00613FFD" w:rsidRDefault="00112C77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112C77" w:rsidRPr="00613FFD" w:rsidRDefault="008E03D1" w:rsidP="00B0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bookmarkStart w:id="0" w:name="_GoBack"/>
            <w:bookmarkEnd w:id="0"/>
            <w:r w:rsidR="004503E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30,71</w:t>
            </w:r>
          </w:p>
        </w:tc>
      </w:tr>
      <w:tr w:rsidR="00613FFD" w:rsidRPr="00613FFD" w:rsidTr="00880BB2">
        <w:tc>
          <w:tcPr>
            <w:tcW w:w="567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2.4</w:t>
            </w:r>
          </w:p>
        </w:tc>
        <w:tc>
          <w:tcPr>
            <w:tcW w:w="3686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112C77" w:rsidRPr="00613FFD" w:rsidRDefault="00112C7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112C77" w:rsidRPr="00613FFD" w:rsidRDefault="00112C7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112C77" w:rsidRPr="00613FFD" w:rsidRDefault="00112C7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880BB2">
        <w:trPr>
          <w:trHeight w:val="109"/>
        </w:trPr>
        <w:tc>
          <w:tcPr>
            <w:tcW w:w="567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10822" w:rsidRPr="00613FFD" w:rsidRDefault="00112C77" w:rsidP="00E17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</w:t>
            </w:r>
            <w:r w:rsidR="00E17ADB"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проведення конференцій, семінарів, круглих столів, виставок та інших </w:t>
            </w:r>
          </w:p>
          <w:p w:rsidR="00112C77" w:rsidRPr="00613FFD" w:rsidRDefault="00E17ADB" w:rsidP="00E17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заходів щодо пропаганди охорони природного середовища</w:t>
            </w: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112C77" w:rsidRPr="00613FFD" w:rsidRDefault="006B3CFE" w:rsidP="00880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43,19</w:t>
            </w: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12C77" w:rsidRPr="00613FFD" w:rsidRDefault="00112C77" w:rsidP="00880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112C77" w:rsidRPr="00613FFD" w:rsidRDefault="00112C7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112C77" w:rsidRPr="00613FFD" w:rsidRDefault="00112C7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112C77" w:rsidRPr="00613FFD" w:rsidRDefault="00112C77" w:rsidP="0027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</w:tbl>
    <w:p w:rsidR="00C61F17" w:rsidRDefault="00C61F17" w:rsidP="00C61F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val="uk-UA"/>
        </w:rPr>
      </w:pPr>
      <w:r w:rsidRPr="00613FFD">
        <w:rPr>
          <w:rFonts w:ascii="Times New Roman" w:hAnsi="Times New Roman"/>
          <w:bCs/>
          <w:sz w:val="20"/>
          <w:szCs w:val="20"/>
          <w:lang w:val="uk-UA"/>
        </w:rPr>
        <w:t>Відхилення показників виникло внаслідок:</w:t>
      </w:r>
    </w:p>
    <w:p w:rsidR="006A3D40" w:rsidRPr="00613FFD" w:rsidRDefault="006A3D40" w:rsidP="00C61F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val="uk-UA"/>
        </w:rPr>
      </w:pPr>
      <w:r>
        <w:rPr>
          <w:rFonts w:ascii="Times New Roman" w:hAnsi="Times New Roman"/>
          <w:bCs/>
          <w:sz w:val="20"/>
          <w:szCs w:val="20"/>
          <w:lang w:val="uk-UA"/>
        </w:rPr>
        <w:t xml:space="preserve">2022 рік – 355,0 </w:t>
      </w:r>
      <w:proofErr w:type="spellStart"/>
      <w:r>
        <w:rPr>
          <w:rFonts w:ascii="Times New Roman" w:hAnsi="Times New Roman"/>
          <w:bCs/>
          <w:sz w:val="20"/>
          <w:szCs w:val="20"/>
          <w:lang w:val="uk-UA"/>
        </w:rPr>
        <w:t>тис.грн</w:t>
      </w:r>
      <w:proofErr w:type="spellEnd"/>
      <w:r>
        <w:rPr>
          <w:rFonts w:ascii="Times New Roman" w:hAnsi="Times New Roman"/>
          <w:bCs/>
          <w:sz w:val="20"/>
          <w:szCs w:val="20"/>
          <w:lang w:val="uk-UA"/>
        </w:rPr>
        <w:t xml:space="preserve"> - </w:t>
      </w:r>
      <w:r>
        <w:rPr>
          <w:rFonts w:ascii="Times New Roman" w:hAnsi="Times New Roman"/>
          <w:sz w:val="18"/>
          <w:szCs w:val="18"/>
          <w:lang w:val="uk-UA"/>
        </w:rPr>
        <w:t>видатки</w:t>
      </w:r>
      <w:r w:rsidRPr="00756AEA">
        <w:rPr>
          <w:rFonts w:ascii="Times New Roman" w:hAnsi="Times New Roman"/>
          <w:sz w:val="18"/>
          <w:szCs w:val="18"/>
          <w:lang w:val="uk-UA"/>
        </w:rPr>
        <w:t xml:space="preserve"> не здійснювалися відповідно до постанови Кабінету Міністрів України від 09.06.2021 року № 590</w:t>
      </w:r>
      <w:r>
        <w:rPr>
          <w:rFonts w:ascii="Times New Roman" w:hAnsi="Times New Roman"/>
          <w:bCs/>
          <w:sz w:val="20"/>
          <w:szCs w:val="20"/>
          <w:lang w:val="uk-UA"/>
        </w:rPr>
        <w:t>;</w:t>
      </w:r>
    </w:p>
    <w:p w:rsidR="00584214" w:rsidRPr="00613FFD" w:rsidRDefault="00C61F17" w:rsidP="007D3C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val="uk-UA"/>
        </w:rPr>
      </w:pPr>
      <w:r w:rsidRPr="00613FFD">
        <w:rPr>
          <w:rFonts w:ascii="Times New Roman" w:hAnsi="Times New Roman"/>
          <w:bCs/>
          <w:sz w:val="20"/>
          <w:szCs w:val="20"/>
          <w:lang w:val="uk-UA"/>
        </w:rPr>
        <w:t xml:space="preserve">2023 рік: - </w:t>
      </w:r>
      <w:r w:rsidR="007D3C07" w:rsidRPr="00613FFD">
        <w:rPr>
          <w:rFonts w:ascii="Times New Roman" w:hAnsi="Times New Roman"/>
          <w:bCs/>
          <w:sz w:val="20"/>
          <w:szCs w:val="20"/>
          <w:lang w:val="uk-UA"/>
        </w:rPr>
        <w:t>250,0</w:t>
      </w:r>
      <w:r w:rsidRPr="00613FFD">
        <w:rPr>
          <w:rFonts w:ascii="Times New Roman" w:hAnsi="Times New Roman"/>
          <w:bCs/>
          <w:sz w:val="20"/>
          <w:szCs w:val="20"/>
          <w:lang w:val="uk-UA"/>
        </w:rPr>
        <w:t xml:space="preserve"> </w:t>
      </w:r>
      <w:proofErr w:type="spellStart"/>
      <w:r w:rsidRPr="00613FFD">
        <w:rPr>
          <w:rFonts w:ascii="Times New Roman" w:hAnsi="Times New Roman"/>
          <w:bCs/>
          <w:sz w:val="20"/>
          <w:szCs w:val="20"/>
          <w:lang w:val="uk-UA"/>
        </w:rPr>
        <w:t>тис.грн</w:t>
      </w:r>
      <w:proofErr w:type="spellEnd"/>
      <w:r w:rsidRPr="00613FFD">
        <w:rPr>
          <w:rFonts w:ascii="Times New Roman" w:hAnsi="Times New Roman"/>
          <w:bCs/>
          <w:sz w:val="20"/>
          <w:szCs w:val="20"/>
          <w:lang w:val="uk-UA"/>
        </w:rPr>
        <w:t xml:space="preserve"> </w:t>
      </w:r>
      <w:r w:rsidR="007D3C07" w:rsidRPr="00613FFD">
        <w:rPr>
          <w:rFonts w:ascii="Times New Roman" w:hAnsi="Times New Roman"/>
          <w:bCs/>
          <w:sz w:val="20"/>
          <w:szCs w:val="20"/>
          <w:lang w:val="uk-UA"/>
        </w:rPr>
        <w:t xml:space="preserve">- </w:t>
      </w:r>
      <w:r w:rsidRPr="00613FFD">
        <w:rPr>
          <w:rFonts w:ascii="Times New Roman" w:hAnsi="Times New Roman"/>
          <w:bCs/>
          <w:sz w:val="20"/>
          <w:szCs w:val="20"/>
          <w:lang w:val="uk-UA"/>
        </w:rPr>
        <w:t>реальна вартість реалізованих заходів менша ніж було передбачено до фінансування</w:t>
      </w:r>
      <w:r w:rsidR="007D3C07" w:rsidRPr="00613FFD">
        <w:rPr>
          <w:rFonts w:ascii="Times New Roman" w:hAnsi="Times New Roman"/>
          <w:bCs/>
          <w:sz w:val="20"/>
          <w:szCs w:val="20"/>
          <w:lang w:val="uk-UA"/>
        </w:rPr>
        <w:t>.</w:t>
      </w:r>
      <w:r w:rsidRPr="00613FFD">
        <w:rPr>
          <w:rFonts w:ascii="Times New Roman" w:hAnsi="Times New Roman"/>
          <w:bCs/>
          <w:sz w:val="20"/>
          <w:szCs w:val="20"/>
          <w:lang w:val="uk-UA"/>
        </w:rPr>
        <w:t xml:space="preserve"> </w:t>
      </w: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134"/>
        <w:gridCol w:w="992"/>
        <w:gridCol w:w="1134"/>
        <w:gridCol w:w="993"/>
        <w:gridCol w:w="993"/>
        <w:gridCol w:w="992"/>
        <w:gridCol w:w="1134"/>
        <w:gridCol w:w="992"/>
        <w:gridCol w:w="1111"/>
        <w:gridCol w:w="6"/>
        <w:gridCol w:w="987"/>
        <w:gridCol w:w="6"/>
        <w:gridCol w:w="1113"/>
      </w:tblGrid>
      <w:tr w:rsidR="00613FFD" w:rsidRPr="00613FFD" w:rsidTr="00AA496C">
        <w:tc>
          <w:tcPr>
            <w:tcW w:w="567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10822" w:rsidRPr="00613FFD" w:rsidRDefault="00EF583F" w:rsidP="00574A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3</w:t>
            </w:r>
          </w:p>
        </w:tc>
        <w:tc>
          <w:tcPr>
            <w:tcW w:w="11587" w:type="dxa"/>
            <w:gridSpan w:val="13"/>
          </w:tcPr>
          <w:p w:rsidR="00F10822" w:rsidRPr="00613FFD" w:rsidRDefault="00EF583F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</w:tr>
      <w:tr w:rsidR="00613FFD" w:rsidRPr="00613FFD" w:rsidTr="00AA496C">
        <w:tc>
          <w:tcPr>
            <w:tcW w:w="567" w:type="dxa"/>
          </w:tcPr>
          <w:p w:rsidR="00F10822" w:rsidRPr="00613FFD" w:rsidRDefault="00BD6BDF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  <w:r w:rsidR="00F10822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.1</w:t>
            </w:r>
          </w:p>
        </w:tc>
        <w:tc>
          <w:tcPr>
            <w:tcW w:w="3686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AA496C">
        <w:tc>
          <w:tcPr>
            <w:tcW w:w="567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10822" w:rsidRPr="00613FFD" w:rsidRDefault="00F10822" w:rsidP="00EF58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</w:t>
            </w: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="00EF583F"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</w:t>
            </w:r>
            <w:r w:rsidR="00EF583F" w:rsidRPr="00613FFD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>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 xml:space="preserve">тис.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904D30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="00F10822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904D30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</w:t>
            </w:r>
            <w:r w:rsidR="00F10822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</w:tcPr>
          <w:p w:rsidR="00F10822" w:rsidRPr="00613FFD" w:rsidRDefault="00904D30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="00F10822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904D30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</w:t>
            </w:r>
            <w:r w:rsidR="00F10822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1117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AA496C">
        <w:tc>
          <w:tcPr>
            <w:tcW w:w="567" w:type="dxa"/>
          </w:tcPr>
          <w:p w:rsidR="00F10822" w:rsidRPr="00613FFD" w:rsidRDefault="00BD6BDF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  <w:r w:rsidR="00F10822" w:rsidRPr="00613FFD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</w:p>
        </w:tc>
        <w:tc>
          <w:tcPr>
            <w:tcW w:w="3686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613FF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AA496C">
        <w:tc>
          <w:tcPr>
            <w:tcW w:w="567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10822" w:rsidRPr="00613FFD" w:rsidRDefault="00F10822" w:rsidP="002E5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заходів, направлених на</w:t>
            </w: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="002E58FB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904D30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904D30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F10822" w:rsidRPr="00613FFD" w:rsidRDefault="00904D30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904D30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7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AA496C">
        <w:tc>
          <w:tcPr>
            <w:tcW w:w="567" w:type="dxa"/>
          </w:tcPr>
          <w:p w:rsidR="00F10822" w:rsidRPr="00613FFD" w:rsidRDefault="00BD6BDF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="00F10822" w:rsidRPr="00613FFD">
              <w:rPr>
                <w:rFonts w:ascii="Times New Roman" w:hAnsi="Times New Roman"/>
                <w:sz w:val="20"/>
                <w:szCs w:val="20"/>
                <w:lang w:val="uk-UA"/>
              </w:rPr>
              <w:t>.3</w:t>
            </w:r>
          </w:p>
        </w:tc>
        <w:tc>
          <w:tcPr>
            <w:tcW w:w="3686" w:type="dxa"/>
          </w:tcPr>
          <w:p w:rsidR="00F10822" w:rsidRPr="00613FFD" w:rsidRDefault="00F10822" w:rsidP="00AA496C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AA496C">
        <w:tc>
          <w:tcPr>
            <w:tcW w:w="567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01215" w:rsidRPr="00613FFD" w:rsidRDefault="00A01215" w:rsidP="002E5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заходу, направленого на</w:t>
            </w:r>
            <w:r w:rsidRPr="00613FFD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  <w:tc>
          <w:tcPr>
            <w:tcW w:w="1134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150,0</w:t>
            </w:r>
          </w:p>
        </w:tc>
        <w:tc>
          <w:tcPr>
            <w:tcW w:w="993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150,0</w:t>
            </w:r>
          </w:p>
        </w:tc>
        <w:tc>
          <w:tcPr>
            <w:tcW w:w="992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150,0</w:t>
            </w:r>
          </w:p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17" w:type="dxa"/>
            <w:gridSpan w:val="2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A01215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AA496C">
        <w:tc>
          <w:tcPr>
            <w:tcW w:w="567" w:type="dxa"/>
          </w:tcPr>
          <w:p w:rsidR="00F10822" w:rsidRPr="00613FFD" w:rsidRDefault="00BD6BDF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  <w:r w:rsidR="00F10822"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.4</w:t>
            </w:r>
          </w:p>
        </w:tc>
        <w:tc>
          <w:tcPr>
            <w:tcW w:w="3686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13FFD" w:rsidRPr="00613FFD" w:rsidTr="00AA496C">
        <w:trPr>
          <w:trHeight w:val="109"/>
        </w:trPr>
        <w:tc>
          <w:tcPr>
            <w:tcW w:w="567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 </w:t>
            </w:r>
            <w:r w:rsidR="002E58FB" w:rsidRPr="00613FFD">
              <w:rPr>
                <w:rFonts w:ascii="Times New Roman" w:hAnsi="Times New Roman"/>
                <w:sz w:val="16"/>
                <w:szCs w:val="16"/>
                <w:lang w:val="uk-UA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F10822" w:rsidRPr="00613FFD" w:rsidRDefault="00A01215" w:rsidP="00AA4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13FF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10822" w:rsidRPr="00613FFD" w:rsidRDefault="00F10822" w:rsidP="00AA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</w:tbl>
    <w:p w:rsidR="00F10822" w:rsidRPr="00613FFD" w:rsidRDefault="00F10822" w:rsidP="007D3C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val="uk-UA"/>
        </w:rPr>
      </w:pPr>
    </w:p>
    <w:p w:rsidR="00123EDD" w:rsidRPr="00613FFD" w:rsidRDefault="00123EDD" w:rsidP="00123EDD">
      <w:pPr>
        <w:keepNext/>
        <w:ind w:left="13894" w:hanging="34"/>
        <w:outlineLvl w:val="4"/>
        <w:rPr>
          <w:rFonts w:ascii="Times New Roman" w:hAnsi="Times New Roman"/>
          <w:bCs/>
          <w:lang w:val="uk-UA"/>
        </w:rPr>
      </w:pPr>
    </w:p>
    <w:p w:rsidR="00123EDD" w:rsidRPr="00613FFD" w:rsidRDefault="00123EDD" w:rsidP="00123EDD">
      <w:pPr>
        <w:pStyle w:val="a3"/>
        <w:ind w:left="2124"/>
        <w:rPr>
          <w:rFonts w:ascii="Times New Roman" w:hAnsi="Times New Roman"/>
          <w:b/>
          <w:sz w:val="20"/>
          <w:lang w:val="uk-UA"/>
        </w:rPr>
      </w:pPr>
      <w:r w:rsidRPr="00613FFD">
        <w:rPr>
          <w:rFonts w:ascii="Times New Roman" w:hAnsi="Times New Roman"/>
          <w:b/>
          <w:sz w:val="20"/>
          <w:lang w:val="uk-UA"/>
        </w:rPr>
        <w:tab/>
        <w:t xml:space="preserve">Директор департаменту              ________________                   </w:t>
      </w:r>
      <w:r w:rsidRPr="00613FFD">
        <w:rPr>
          <w:rFonts w:ascii="Times New Roman" w:hAnsi="Times New Roman"/>
          <w:b/>
          <w:sz w:val="20"/>
          <w:lang w:val="uk-UA"/>
        </w:rPr>
        <w:tab/>
        <w:t xml:space="preserve">     </w:t>
      </w:r>
      <w:r w:rsidRPr="00613FFD">
        <w:rPr>
          <w:rFonts w:ascii="Times New Roman" w:hAnsi="Times New Roman"/>
          <w:b/>
          <w:sz w:val="20"/>
          <w:lang w:val="uk-UA"/>
        </w:rPr>
        <w:tab/>
        <w:t xml:space="preserve">              </w:t>
      </w:r>
      <w:r w:rsidRPr="00613FFD">
        <w:rPr>
          <w:rFonts w:ascii="Times New Roman" w:hAnsi="Times New Roman"/>
          <w:b/>
          <w:sz w:val="20"/>
          <w:u w:val="single"/>
          <w:lang w:val="uk-UA"/>
        </w:rPr>
        <w:t>Юрій ШПОНТАК</w:t>
      </w:r>
      <w:r w:rsidRPr="00613FFD">
        <w:rPr>
          <w:rFonts w:ascii="Times New Roman" w:hAnsi="Times New Roman"/>
          <w:b/>
          <w:sz w:val="20"/>
          <w:u w:val="single"/>
          <w:lang w:val="uk-UA"/>
        </w:rPr>
        <w:tab/>
      </w:r>
      <w:r w:rsidRPr="00613FFD">
        <w:rPr>
          <w:rFonts w:ascii="Times New Roman" w:hAnsi="Times New Roman"/>
          <w:b/>
          <w:sz w:val="20"/>
          <w:lang w:val="uk-UA"/>
        </w:rPr>
        <w:tab/>
      </w:r>
      <w:r w:rsidRPr="00613FFD">
        <w:rPr>
          <w:rFonts w:ascii="Times New Roman" w:hAnsi="Times New Roman"/>
          <w:b/>
          <w:sz w:val="20"/>
          <w:lang w:val="uk-UA"/>
        </w:rPr>
        <w:tab/>
      </w:r>
      <w:r w:rsidRPr="00613FFD">
        <w:rPr>
          <w:rFonts w:ascii="Times New Roman" w:hAnsi="Times New Roman"/>
          <w:b/>
          <w:sz w:val="20"/>
          <w:lang w:val="uk-UA"/>
        </w:rPr>
        <w:tab/>
      </w:r>
    </w:p>
    <w:p w:rsidR="00123EDD" w:rsidRPr="00613FFD" w:rsidRDefault="00123EDD" w:rsidP="00123EDD">
      <w:pPr>
        <w:pStyle w:val="a3"/>
        <w:ind w:left="2124"/>
        <w:rPr>
          <w:rFonts w:ascii="Times New Roman" w:hAnsi="Times New Roman"/>
          <w:sz w:val="18"/>
          <w:szCs w:val="18"/>
          <w:lang w:val="uk-UA"/>
        </w:rPr>
      </w:pPr>
      <w:r w:rsidRPr="00613FFD">
        <w:rPr>
          <w:rFonts w:ascii="Times New Roman" w:hAnsi="Times New Roman"/>
          <w:b/>
          <w:sz w:val="20"/>
          <w:lang w:val="uk-UA"/>
        </w:rPr>
        <w:tab/>
      </w:r>
      <w:r w:rsidRPr="00613FFD">
        <w:rPr>
          <w:rFonts w:ascii="Times New Roman" w:hAnsi="Times New Roman"/>
          <w:sz w:val="20"/>
          <w:lang w:val="uk-UA"/>
        </w:rPr>
        <w:t xml:space="preserve">                                    </w:t>
      </w:r>
      <w:r w:rsidRPr="00613FFD">
        <w:rPr>
          <w:rFonts w:ascii="Times New Roman" w:hAnsi="Times New Roman"/>
          <w:sz w:val="18"/>
          <w:szCs w:val="18"/>
          <w:lang w:val="uk-UA"/>
        </w:rPr>
        <w:t xml:space="preserve">               (підпис)                        </w:t>
      </w:r>
      <w:r w:rsidRPr="00613FFD">
        <w:rPr>
          <w:rFonts w:ascii="Times New Roman" w:hAnsi="Times New Roman"/>
          <w:sz w:val="18"/>
          <w:szCs w:val="18"/>
          <w:lang w:val="uk-UA"/>
        </w:rPr>
        <w:tab/>
      </w:r>
      <w:r w:rsidRPr="00613FFD">
        <w:rPr>
          <w:rFonts w:ascii="Times New Roman" w:hAnsi="Times New Roman"/>
          <w:sz w:val="18"/>
          <w:szCs w:val="18"/>
          <w:lang w:val="uk-UA"/>
        </w:rPr>
        <w:tab/>
        <w:t xml:space="preserve">              (Ім’я та прізвище)</w:t>
      </w:r>
    </w:p>
    <w:p w:rsidR="00F20F55" w:rsidRPr="00613FFD" w:rsidRDefault="00F20F55" w:rsidP="00A82923">
      <w:pPr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sectPr w:rsidR="00F20F55" w:rsidRPr="00613FFD" w:rsidSect="008E52A9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Corbel"/>
    <w:charset w:val="CC"/>
    <w:family w:val="swiss"/>
    <w:pitch w:val="variable"/>
    <w:sig w:usb0="E7002EFF" w:usb1="D200FDFF" w:usb2="0A24602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>
    <w:nsid w:val="05DA36B0"/>
    <w:multiLevelType w:val="hybridMultilevel"/>
    <w:tmpl w:val="B27A6920"/>
    <w:lvl w:ilvl="0" w:tplc="5A246A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CFF6B39"/>
    <w:multiLevelType w:val="hybridMultilevel"/>
    <w:tmpl w:val="76B686F0"/>
    <w:lvl w:ilvl="0" w:tplc="D5245698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342D54A2"/>
    <w:multiLevelType w:val="hybridMultilevel"/>
    <w:tmpl w:val="E24860E0"/>
    <w:lvl w:ilvl="0" w:tplc="AEA20908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7D4F35"/>
    <w:multiLevelType w:val="hybridMultilevel"/>
    <w:tmpl w:val="1BD28E8E"/>
    <w:lvl w:ilvl="0" w:tplc="B956CA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67"/>
    <w:rsid w:val="000026BD"/>
    <w:rsid w:val="00002E0B"/>
    <w:rsid w:val="00003C3B"/>
    <w:rsid w:val="00003F2E"/>
    <w:rsid w:val="00005B52"/>
    <w:rsid w:val="00006076"/>
    <w:rsid w:val="00006CA0"/>
    <w:rsid w:val="00007D10"/>
    <w:rsid w:val="000113E1"/>
    <w:rsid w:val="00011808"/>
    <w:rsid w:val="00011BBE"/>
    <w:rsid w:val="00012CCE"/>
    <w:rsid w:val="00014D70"/>
    <w:rsid w:val="00015955"/>
    <w:rsid w:val="00015B96"/>
    <w:rsid w:val="00017163"/>
    <w:rsid w:val="000176D4"/>
    <w:rsid w:val="00020B24"/>
    <w:rsid w:val="00021768"/>
    <w:rsid w:val="00023104"/>
    <w:rsid w:val="00023EAA"/>
    <w:rsid w:val="0002416E"/>
    <w:rsid w:val="00025376"/>
    <w:rsid w:val="00026134"/>
    <w:rsid w:val="00026E35"/>
    <w:rsid w:val="0002729B"/>
    <w:rsid w:val="000319FF"/>
    <w:rsid w:val="00031DBC"/>
    <w:rsid w:val="0004089B"/>
    <w:rsid w:val="0005015A"/>
    <w:rsid w:val="00050852"/>
    <w:rsid w:val="00050A4E"/>
    <w:rsid w:val="00052020"/>
    <w:rsid w:val="000536E7"/>
    <w:rsid w:val="000540D9"/>
    <w:rsid w:val="000542A8"/>
    <w:rsid w:val="0006155D"/>
    <w:rsid w:val="00061793"/>
    <w:rsid w:val="00064CF5"/>
    <w:rsid w:val="00066E5F"/>
    <w:rsid w:val="0007099B"/>
    <w:rsid w:val="00072CD7"/>
    <w:rsid w:val="0007337A"/>
    <w:rsid w:val="00073E87"/>
    <w:rsid w:val="00074054"/>
    <w:rsid w:val="00074AE4"/>
    <w:rsid w:val="000759B5"/>
    <w:rsid w:val="000802B3"/>
    <w:rsid w:val="000815B1"/>
    <w:rsid w:val="00082AE8"/>
    <w:rsid w:val="00083F20"/>
    <w:rsid w:val="00084C75"/>
    <w:rsid w:val="0008532B"/>
    <w:rsid w:val="00085621"/>
    <w:rsid w:val="00086B8A"/>
    <w:rsid w:val="00093413"/>
    <w:rsid w:val="00093676"/>
    <w:rsid w:val="000953C3"/>
    <w:rsid w:val="000954D8"/>
    <w:rsid w:val="00095E62"/>
    <w:rsid w:val="000A0EDD"/>
    <w:rsid w:val="000A1216"/>
    <w:rsid w:val="000A1815"/>
    <w:rsid w:val="000A1C02"/>
    <w:rsid w:val="000A25B2"/>
    <w:rsid w:val="000A3728"/>
    <w:rsid w:val="000A4211"/>
    <w:rsid w:val="000A4244"/>
    <w:rsid w:val="000A4332"/>
    <w:rsid w:val="000A53D5"/>
    <w:rsid w:val="000A5751"/>
    <w:rsid w:val="000A798E"/>
    <w:rsid w:val="000B27E1"/>
    <w:rsid w:val="000B2C37"/>
    <w:rsid w:val="000B2E5E"/>
    <w:rsid w:val="000B50C6"/>
    <w:rsid w:val="000B52BB"/>
    <w:rsid w:val="000B672F"/>
    <w:rsid w:val="000B6FB1"/>
    <w:rsid w:val="000B7FDC"/>
    <w:rsid w:val="000C0B1D"/>
    <w:rsid w:val="000C2B93"/>
    <w:rsid w:val="000C3977"/>
    <w:rsid w:val="000C52A1"/>
    <w:rsid w:val="000C542F"/>
    <w:rsid w:val="000C5812"/>
    <w:rsid w:val="000C6C3C"/>
    <w:rsid w:val="000C7383"/>
    <w:rsid w:val="000D03F0"/>
    <w:rsid w:val="000D4E1E"/>
    <w:rsid w:val="000D6281"/>
    <w:rsid w:val="000E30C1"/>
    <w:rsid w:val="000E3249"/>
    <w:rsid w:val="000E3ACB"/>
    <w:rsid w:val="000E4079"/>
    <w:rsid w:val="000E47BD"/>
    <w:rsid w:val="000E5049"/>
    <w:rsid w:val="000E6421"/>
    <w:rsid w:val="000F0C0E"/>
    <w:rsid w:val="000F31BB"/>
    <w:rsid w:val="000F5AC8"/>
    <w:rsid w:val="000F5BE8"/>
    <w:rsid w:val="000F68CB"/>
    <w:rsid w:val="000F6B0B"/>
    <w:rsid w:val="001000DD"/>
    <w:rsid w:val="00100359"/>
    <w:rsid w:val="001007E1"/>
    <w:rsid w:val="0010224C"/>
    <w:rsid w:val="001023E4"/>
    <w:rsid w:val="0010292D"/>
    <w:rsid w:val="001054AE"/>
    <w:rsid w:val="00107865"/>
    <w:rsid w:val="00107B67"/>
    <w:rsid w:val="00107DC1"/>
    <w:rsid w:val="00110C5F"/>
    <w:rsid w:val="00111336"/>
    <w:rsid w:val="00111FF5"/>
    <w:rsid w:val="00112C77"/>
    <w:rsid w:val="00115629"/>
    <w:rsid w:val="00115F66"/>
    <w:rsid w:val="00116704"/>
    <w:rsid w:val="00116DF3"/>
    <w:rsid w:val="001202B8"/>
    <w:rsid w:val="0012033B"/>
    <w:rsid w:val="001208FB"/>
    <w:rsid w:val="00120B6A"/>
    <w:rsid w:val="00123466"/>
    <w:rsid w:val="00123EDD"/>
    <w:rsid w:val="00124EA6"/>
    <w:rsid w:val="0012728B"/>
    <w:rsid w:val="00130A09"/>
    <w:rsid w:val="00135360"/>
    <w:rsid w:val="00135C28"/>
    <w:rsid w:val="00136AD8"/>
    <w:rsid w:val="00137AE4"/>
    <w:rsid w:val="00137E44"/>
    <w:rsid w:val="001401E7"/>
    <w:rsid w:val="00140614"/>
    <w:rsid w:val="001411B0"/>
    <w:rsid w:val="00141227"/>
    <w:rsid w:val="0014182B"/>
    <w:rsid w:val="00142F17"/>
    <w:rsid w:val="001515B2"/>
    <w:rsid w:val="00154CE4"/>
    <w:rsid w:val="00157884"/>
    <w:rsid w:val="001607B0"/>
    <w:rsid w:val="00163BCD"/>
    <w:rsid w:val="00166CCA"/>
    <w:rsid w:val="001679C9"/>
    <w:rsid w:val="00170291"/>
    <w:rsid w:val="001749A3"/>
    <w:rsid w:val="0017504A"/>
    <w:rsid w:val="00181D6E"/>
    <w:rsid w:val="001822F2"/>
    <w:rsid w:val="00182E96"/>
    <w:rsid w:val="00182F2A"/>
    <w:rsid w:val="0018439D"/>
    <w:rsid w:val="001848E4"/>
    <w:rsid w:val="00186230"/>
    <w:rsid w:val="001867A0"/>
    <w:rsid w:val="00191F31"/>
    <w:rsid w:val="001920BF"/>
    <w:rsid w:val="00192400"/>
    <w:rsid w:val="0019305A"/>
    <w:rsid w:val="0019658A"/>
    <w:rsid w:val="001A35EB"/>
    <w:rsid w:val="001A36A8"/>
    <w:rsid w:val="001A38F0"/>
    <w:rsid w:val="001A3E32"/>
    <w:rsid w:val="001A4A80"/>
    <w:rsid w:val="001A6579"/>
    <w:rsid w:val="001A7B0E"/>
    <w:rsid w:val="001B010E"/>
    <w:rsid w:val="001B06B2"/>
    <w:rsid w:val="001B26A1"/>
    <w:rsid w:val="001B26C4"/>
    <w:rsid w:val="001B27B7"/>
    <w:rsid w:val="001B5FB9"/>
    <w:rsid w:val="001B667A"/>
    <w:rsid w:val="001C067C"/>
    <w:rsid w:val="001C177A"/>
    <w:rsid w:val="001C5D94"/>
    <w:rsid w:val="001C780D"/>
    <w:rsid w:val="001C7FE1"/>
    <w:rsid w:val="001D18BE"/>
    <w:rsid w:val="001D531E"/>
    <w:rsid w:val="001E0960"/>
    <w:rsid w:val="001E288D"/>
    <w:rsid w:val="001E3330"/>
    <w:rsid w:val="001E46BE"/>
    <w:rsid w:val="001F43DE"/>
    <w:rsid w:val="001F445C"/>
    <w:rsid w:val="00201C6B"/>
    <w:rsid w:val="002031CA"/>
    <w:rsid w:val="00204E04"/>
    <w:rsid w:val="00206445"/>
    <w:rsid w:val="002064E8"/>
    <w:rsid w:val="00213D3C"/>
    <w:rsid w:val="00213FC1"/>
    <w:rsid w:val="00214B0E"/>
    <w:rsid w:val="002161B9"/>
    <w:rsid w:val="00216E63"/>
    <w:rsid w:val="00217001"/>
    <w:rsid w:val="0021776C"/>
    <w:rsid w:val="00221663"/>
    <w:rsid w:val="002224F4"/>
    <w:rsid w:val="002236AC"/>
    <w:rsid w:val="00223966"/>
    <w:rsid w:val="00223EE3"/>
    <w:rsid w:val="00224A70"/>
    <w:rsid w:val="00225406"/>
    <w:rsid w:val="00226838"/>
    <w:rsid w:val="00227847"/>
    <w:rsid w:val="00230D42"/>
    <w:rsid w:val="00231281"/>
    <w:rsid w:val="0023290E"/>
    <w:rsid w:val="00233F44"/>
    <w:rsid w:val="00241BA2"/>
    <w:rsid w:val="00241ECE"/>
    <w:rsid w:val="00242CD9"/>
    <w:rsid w:val="00243D12"/>
    <w:rsid w:val="00246BF1"/>
    <w:rsid w:val="00250C8E"/>
    <w:rsid w:val="00251CD0"/>
    <w:rsid w:val="002525AD"/>
    <w:rsid w:val="00252E57"/>
    <w:rsid w:val="00253CE5"/>
    <w:rsid w:val="00253D9D"/>
    <w:rsid w:val="0025558B"/>
    <w:rsid w:val="002556AE"/>
    <w:rsid w:val="00255E52"/>
    <w:rsid w:val="0025781A"/>
    <w:rsid w:val="00260287"/>
    <w:rsid w:val="002613AD"/>
    <w:rsid w:val="002632DF"/>
    <w:rsid w:val="00265507"/>
    <w:rsid w:val="00265920"/>
    <w:rsid w:val="002673BD"/>
    <w:rsid w:val="00270335"/>
    <w:rsid w:val="00270CF7"/>
    <w:rsid w:val="00272F4E"/>
    <w:rsid w:val="0027452A"/>
    <w:rsid w:val="0027453C"/>
    <w:rsid w:val="002747EB"/>
    <w:rsid w:val="00274886"/>
    <w:rsid w:val="00275E28"/>
    <w:rsid w:val="00280388"/>
    <w:rsid w:val="00280A6A"/>
    <w:rsid w:val="002812AB"/>
    <w:rsid w:val="00283268"/>
    <w:rsid w:val="0028398D"/>
    <w:rsid w:val="002839DF"/>
    <w:rsid w:val="00284E67"/>
    <w:rsid w:val="002858D9"/>
    <w:rsid w:val="002863B6"/>
    <w:rsid w:val="0028655E"/>
    <w:rsid w:val="00287823"/>
    <w:rsid w:val="0029054C"/>
    <w:rsid w:val="00290A8B"/>
    <w:rsid w:val="002912E2"/>
    <w:rsid w:val="00291BC8"/>
    <w:rsid w:val="0029210D"/>
    <w:rsid w:val="00292F1B"/>
    <w:rsid w:val="00293AD7"/>
    <w:rsid w:val="00296C71"/>
    <w:rsid w:val="002972E8"/>
    <w:rsid w:val="002975B9"/>
    <w:rsid w:val="002A073C"/>
    <w:rsid w:val="002A0CD3"/>
    <w:rsid w:val="002A17CB"/>
    <w:rsid w:val="002A1A33"/>
    <w:rsid w:val="002A33A3"/>
    <w:rsid w:val="002A3D76"/>
    <w:rsid w:val="002A69A8"/>
    <w:rsid w:val="002B1351"/>
    <w:rsid w:val="002B1605"/>
    <w:rsid w:val="002B348C"/>
    <w:rsid w:val="002B3AD3"/>
    <w:rsid w:val="002B631E"/>
    <w:rsid w:val="002B7B48"/>
    <w:rsid w:val="002C148E"/>
    <w:rsid w:val="002C288C"/>
    <w:rsid w:val="002C4929"/>
    <w:rsid w:val="002C6544"/>
    <w:rsid w:val="002C7192"/>
    <w:rsid w:val="002D0ABE"/>
    <w:rsid w:val="002D0C77"/>
    <w:rsid w:val="002D1761"/>
    <w:rsid w:val="002D1FF5"/>
    <w:rsid w:val="002D2F82"/>
    <w:rsid w:val="002D340D"/>
    <w:rsid w:val="002D44BD"/>
    <w:rsid w:val="002D4986"/>
    <w:rsid w:val="002D7386"/>
    <w:rsid w:val="002D7ED3"/>
    <w:rsid w:val="002E23BC"/>
    <w:rsid w:val="002E31F4"/>
    <w:rsid w:val="002E3CE5"/>
    <w:rsid w:val="002E4DE2"/>
    <w:rsid w:val="002E58FB"/>
    <w:rsid w:val="002E69A8"/>
    <w:rsid w:val="002E7E6C"/>
    <w:rsid w:val="002F02F5"/>
    <w:rsid w:val="002F04AB"/>
    <w:rsid w:val="002F06F4"/>
    <w:rsid w:val="002F0B93"/>
    <w:rsid w:val="002F11DA"/>
    <w:rsid w:val="002F1542"/>
    <w:rsid w:val="002F294A"/>
    <w:rsid w:val="002F473A"/>
    <w:rsid w:val="002F5089"/>
    <w:rsid w:val="002F57B0"/>
    <w:rsid w:val="00300FFE"/>
    <w:rsid w:val="0030186B"/>
    <w:rsid w:val="003029C1"/>
    <w:rsid w:val="0030497A"/>
    <w:rsid w:val="00304987"/>
    <w:rsid w:val="00313234"/>
    <w:rsid w:val="0031348F"/>
    <w:rsid w:val="003141EB"/>
    <w:rsid w:val="0031462F"/>
    <w:rsid w:val="003172AA"/>
    <w:rsid w:val="00317E67"/>
    <w:rsid w:val="003200AD"/>
    <w:rsid w:val="003219B5"/>
    <w:rsid w:val="00321A3C"/>
    <w:rsid w:val="00321CAD"/>
    <w:rsid w:val="0032273F"/>
    <w:rsid w:val="00322DF5"/>
    <w:rsid w:val="00327036"/>
    <w:rsid w:val="00327CED"/>
    <w:rsid w:val="003316D7"/>
    <w:rsid w:val="00332460"/>
    <w:rsid w:val="003331BC"/>
    <w:rsid w:val="00334C2B"/>
    <w:rsid w:val="00335553"/>
    <w:rsid w:val="00336551"/>
    <w:rsid w:val="00340638"/>
    <w:rsid w:val="00341E4A"/>
    <w:rsid w:val="0034325B"/>
    <w:rsid w:val="0034555F"/>
    <w:rsid w:val="00345B32"/>
    <w:rsid w:val="00345C4B"/>
    <w:rsid w:val="00346CBF"/>
    <w:rsid w:val="00350450"/>
    <w:rsid w:val="00350F47"/>
    <w:rsid w:val="00352B1F"/>
    <w:rsid w:val="00352FFC"/>
    <w:rsid w:val="003548C9"/>
    <w:rsid w:val="0035497B"/>
    <w:rsid w:val="003568E4"/>
    <w:rsid w:val="00357975"/>
    <w:rsid w:val="00360085"/>
    <w:rsid w:val="0036031F"/>
    <w:rsid w:val="00364675"/>
    <w:rsid w:val="00365565"/>
    <w:rsid w:val="00366C94"/>
    <w:rsid w:val="00370CEA"/>
    <w:rsid w:val="00371189"/>
    <w:rsid w:val="003713AB"/>
    <w:rsid w:val="00375E4A"/>
    <w:rsid w:val="00376603"/>
    <w:rsid w:val="0037771A"/>
    <w:rsid w:val="00381622"/>
    <w:rsid w:val="00381B6F"/>
    <w:rsid w:val="0038229D"/>
    <w:rsid w:val="00382F96"/>
    <w:rsid w:val="00384AB5"/>
    <w:rsid w:val="0038762B"/>
    <w:rsid w:val="00390484"/>
    <w:rsid w:val="003908A6"/>
    <w:rsid w:val="003914A2"/>
    <w:rsid w:val="003916F8"/>
    <w:rsid w:val="00392DE0"/>
    <w:rsid w:val="0039469A"/>
    <w:rsid w:val="0039502D"/>
    <w:rsid w:val="00395653"/>
    <w:rsid w:val="003970CB"/>
    <w:rsid w:val="003977A4"/>
    <w:rsid w:val="00397AAC"/>
    <w:rsid w:val="003A133F"/>
    <w:rsid w:val="003A21D9"/>
    <w:rsid w:val="003A4D8B"/>
    <w:rsid w:val="003A66DE"/>
    <w:rsid w:val="003B13EE"/>
    <w:rsid w:val="003B1BEC"/>
    <w:rsid w:val="003B3B0B"/>
    <w:rsid w:val="003B654C"/>
    <w:rsid w:val="003B7498"/>
    <w:rsid w:val="003B7C21"/>
    <w:rsid w:val="003C1F76"/>
    <w:rsid w:val="003C24E1"/>
    <w:rsid w:val="003C3130"/>
    <w:rsid w:val="003C3B62"/>
    <w:rsid w:val="003C5298"/>
    <w:rsid w:val="003C581C"/>
    <w:rsid w:val="003C726B"/>
    <w:rsid w:val="003C7738"/>
    <w:rsid w:val="003D0707"/>
    <w:rsid w:val="003D2E47"/>
    <w:rsid w:val="003D53C0"/>
    <w:rsid w:val="003D6644"/>
    <w:rsid w:val="003D7019"/>
    <w:rsid w:val="003D73D3"/>
    <w:rsid w:val="003E22D8"/>
    <w:rsid w:val="003E2B1A"/>
    <w:rsid w:val="003E3865"/>
    <w:rsid w:val="003E38AE"/>
    <w:rsid w:val="003E58EE"/>
    <w:rsid w:val="003E593D"/>
    <w:rsid w:val="003E6EBD"/>
    <w:rsid w:val="003E755E"/>
    <w:rsid w:val="003E7DD3"/>
    <w:rsid w:val="003F25C4"/>
    <w:rsid w:val="003F26A3"/>
    <w:rsid w:val="003F32B4"/>
    <w:rsid w:val="003F3FF9"/>
    <w:rsid w:val="003F4EF2"/>
    <w:rsid w:val="003F6FCF"/>
    <w:rsid w:val="004018F0"/>
    <w:rsid w:val="004032A3"/>
    <w:rsid w:val="00403EFD"/>
    <w:rsid w:val="00403F8A"/>
    <w:rsid w:val="00404345"/>
    <w:rsid w:val="0040555A"/>
    <w:rsid w:val="00410F1E"/>
    <w:rsid w:val="004115CA"/>
    <w:rsid w:val="00413282"/>
    <w:rsid w:val="004141C2"/>
    <w:rsid w:val="00414656"/>
    <w:rsid w:val="00414DD2"/>
    <w:rsid w:val="00417701"/>
    <w:rsid w:val="00417F83"/>
    <w:rsid w:val="0042010C"/>
    <w:rsid w:val="00420C13"/>
    <w:rsid w:val="0042104B"/>
    <w:rsid w:val="004210CD"/>
    <w:rsid w:val="004214FD"/>
    <w:rsid w:val="004215EA"/>
    <w:rsid w:val="004257CA"/>
    <w:rsid w:val="00426D37"/>
    <w:rsid w:val="00426ED2"/>
    <w:rsid w:val="00427AF9"/>
    <w:rsid w:val="004300B1"/>
    <w:rsid w:val="00430256"/>
    <w:rsid w:val="0043026D"/>
    <w:rsid w:val="00433A67"/>
    <w:rsid w:val="00434DB5"/>
    <w:rsid w:val="00436CF9"/>
    <w:rsid w:val="00440E6E"/>
    <w:rsid w:val="00442A61"/>
    <w:rsid w:val="00444C79"/>
    <w:rsid w:val="004452A6"/>
    <w:rsid w:val="004503E1"/>
    <w:rsid w:val="00453F09"/>
    <w:rsid w:val="00456857"/>
    <w:rsid w:val="00462BEF"/>
    <w:rsid w:val="00463169"/>
    <w:rsid w:val="00463BE7"/>
    <w:rsid w:val="00467F97"/>
    <w:rsid w:val="00470B83"/>
    <w:rsid w:val="00471531"/>
    <w:rsid w:val="00472A16"/>
    <w:rsid w:val="0047398B"/>
    <w:rsid w:val="004744E3"/>
    <w:rsid w:val="00474775"/>
    <w:rsid w:val="0047580F"/>
    <w:rsid w:val="00480225"/>
    <w:rsid w:val="00482036"/>
    <w:rsid w:val="0048228D"/>
    <w:rsid w:val="0048295B"/>
    <w:rsid w:val="00484383"/>
    <w:rsid w:val="004845EB"/>
    <w:rsid w:val="00484D54"/>
    <w:rsid w:val="00490411"/>
    <w:rsid w:val="00491DCC"/>
    <w:rsid w:val="00492252"/>
    <w:rsid w:val="00492340"/>
    <w:rsid w:val="004930C7"/>
    <w:rsid w:val="00493A23"/>
    <w:rsid w:val="00493D21"/>
    <w:rsid w:val="00493E1D"/>
    <w:rsid w:val="004A0CF2"/>
    <w:rsid w:val="004A22FF"/>
    <w:rsid w:val="004A2CA4"/>
    <w:rsid w:val="004A5259"/>
    <w:rsid w:val="004A54EE"/>
    <w:rsid w:val="004A65E7"/>
    <w:rsid w:val="004B4781"/>
    <w:rsid w:val="004B4FF2"/>
    <w:rsid w:val="004B56A9"/>
    <w:rsid w:val="004B6586"/>
    <w:rsid w:val="004B6747"/>
    <w:rsid w:val="004B7586"/>
    <w:rsid w:val="004C04AD"/>
    <w:rsid w:val="004C0BCE"/>
    <w:rsid w:val="004C0C34"/>
    <w:rsid w:val="004C27BD"/>
    <w:rsid w:val="004C2A06"/>
    <w:rsid w:val="004C3054"/>
    <w:rsid w:val="004C4151"/>
    <w:rsid w:val="004C554B"/>
    <w:rsid w:val="004C7702"/>
    <w:rsid w:val="004D3916"/>
    <w:rsid w:val="004D5A97"/>
    <w:rsid w:val="004D64CA"/>
    <w:rsid w:val="004D66FB"/>
    <w:rsid w:val="004E0820"/>
    <w:rsid w:val="004E10C8"/>
    <w:rsid w:val="004E141B"/>
    <w:rsid w:val="004E2B2B"/>
    <w:rsid w:val="004E2FA8"/>
    <w:rsid w:val="004E3AA4"/>
    <w:rsid w:val="004E51BA"/>
    <w:rsid w:val="004E525A"/>
    <w:rsid w:val="004E7C98"/>
    <w:rsid w:val="004E7E56"/>
    <w:rsid w:val="004F080A"/>
    <w:rsid w:val="004F0FAE"/>
    <w:rsid w:val="004F3761"/>
    <w:rsid w:val="005001C7"/>
    <w:rsid w:val="00502A80"/>
    <w:rsid w:val="005064A3"/>
    <w:rsid w:val="00506FCA"/>
    <w:rsid w:val="00511322"/>
    <w:rsid w:val="00513A94"/>
    <w:rsid w:val="00514B16"/>
    <w:rsid w:val="00515BB4"/>
    <w:rsid w:val="005162F1"/>
    <w:rsid w:val="005175A1"/>
    <w:rsid w:val="0051786A"/>
    <w:rsid w:val="005217DC"/>
    <w:rsid w:val="0052238B"/>
    <w:rsid w:val="0052255A"/>
    <w:rsid w:val="005234BC"/>
    <w:rsid w:val="00523BCD"/>
    <w:rsid w:val="005252FC"/>
    <w:rsid w:val="00526A81"/>
    <w:rsid w:val="00527ED1"/>
    <w:rsid w:val="005318A3"/>
    <w:rsid w:val="00532590"/>
    <w:rsid w:val="0053357E"/>
    <w:rsid w:val="00533C03"/>
    <w:rsid w:val="00534AC5"/>
    <w:rsid w:val="005363B4"/>
    <w:rsid w:val="0054011B"/>
    <w:rsid w:val="00541655"/>
    <w:rsid w:val="00542D0D"/>
    <w:rsid w:val="00543040"/>
    <w:rsid w:val="00544443"/>
    <w:rsid w:val="00545AAA"/>
    <w:rsid w:val="0054696F"/>
    <w:rsid w:val="00553D53"/>
    <w:rsid w:val="0055436A"/>
    <w:rsid w:val="00560068"/>
    <w:rsid w:val="0056187D"/>
    <w:rsid w:val="0056197E"/>
    <w:rsid w:val="00562846"/>
    <w:rsid w:val="00566C6D"/>
    <w:rsid w:val="00566C92"/>
    <w:rsid w:val="005714D7"/>
    <w:rsid w:val="00571FBA"/>
    <w:rsid w:val="0057263B"/>
    <w:rsid w:val="00574AD6"/>
    <w:rsid w:val="00575511"/>
    <w:rsid w:val="00576DEC"/>
    <w:rsid w:val="005809C8"/>
    <w:rsid w:val="005827CD"/>
    <w:rsid w:val="00582874"/>
    <w:rsid w:val="00584214"/>
    <w:rsid w:val="005901A9"/>
    <w:rsid w:val="00593858"/>
    <w:rsid w:val="00594576"/>
    <w:rsid w:val="005949B6"/>
    <w:rsid w:val="00594A4F"/>
    <w:rsid w:val="00594F5F"/>
    <w:rsid w:val="00595BDA"/>
    <w:rsid w:val="00597365"/>
    <w:rsid w:val="005A14F3"/>
    <w:rsid w:val="005A1C77"/>
    <w:rsid w:val="005A3DEC"/>
    <w:rsid w:val="005A4280"/>
    <w:rsid w:val="005A6BB7"/>
    <w:rsid w:val="005A7513"/>
    <w:rsid w:val="005B5C56"/>
    <w:rsid w:val="005B6111"/>
    <w:rsid w:val="005B7E20"/>
    <w:rsid w:val="005C01D9"/>
    <w:rsid w:val="005C24EB"/>
    <w:rsid w:val="005C283A"/>
    <w:rsid w:val="005C2DA8"/>
    <w:rsid w:val="005C2FCB"/>
    <w:rsid w:val="005C5F4D"/>
    <w:rsid w:val="005D01A9"/>
    <w:rsid w:val="005D0E32"/>
    <w:rsid w:val="005D145D"/>
    <w:rsid w:val="005D33BD"/>
    <w:rsid w:val="005D3B4E"/>
    <w:rsid w:val="005D5CEE"/>
    <w:rsid w:val="005D62F2"/>
    <w:rsid w:val="005D6355"/>
    <w:rsid w:val="005D6683"/>
    <w:rsid w:val="005E09D3"/>
    <w:rsid w:val="005E1FF4"/>
    <w:rsid w:val="005E33F2"/>
    <w:rsid w:val="005E48EF"/>
    <w:rsid w:val="005E5801"/>
    <w:rsid w:val="005E5F7E"/>
    <w:rsid w:val="005E6B2C"/>
    <w:rsid w:val="005E785B"/>
    <w:rsid w:val="005F1277"/>
    <w:rsid w:val="005F1CB0"/>
    <w:rsid w:val="005F1EDE"/>
    <w:rsid w:val="005F5FA0"/>
    <w:rsid w:val="005F6A0B"/>
    <w:rsid w:val="005F6A72"/>
    <w:rsid w:val="005F7F46"/>
    <w:rsid w:val="00600225"/>
    <w:rsid w:val="00602AA3"/>
    <w:rsid w:val="00602EA4"/>
    <w:rsid w:val="00605750"/>
    <w:rsid w:val="00606EE0"/>
    <w:rsid w:val="00611DFD"/>
    <w:rsid w:val="0061297E"/>
    <w:rsid w:val="00613FFD"/>
    <w:rsid w:val="00614DB3"/>
    <w:rsid w:val="00615A92"/>
    <w:rsid w:val="006205B6"/>
    <w:rsid w:val="006215AA"/>
    <w:rsid w:val="00621B90"/>
    <w:rsid w:val="00622E02"/>
    <w:rsid w:val="00623446"/>
    <w:rsid w:val="006246CE"/>
    <w:rsid w:val="00626063"/>
    <w:rsid w:val="00627C12"/>
    <w:rsid w:val="00627CBD"/>
    <w:rsid w:val="00627DD6"/>
    <w:rsid w:val="00630202"/>
    <w:rsid w:val="006307D9"/>
    <w:rsid w:val="00630AD9"/>
    <w:rsid w:val="00631053"/>
    <w:rsid w:val="00631881"/>
    <w:rsid w:val="00631BFF"/>
    <w:rsid w:val="006324A9"/>
    <w:rsid w:val="006340F8"/>
    <w:rsid w:val="006357F8"/>
    <w:rsid w:val="00641671"/>
    <w:rsid w:val="00641D89"/>
    <w:rsid w:val="00642B5B"/>
    <w:rsid w:val="00644CB9"/>
    <w:rsid w:val="0064538C"/>
    <w:rsid w:val="00645600"/>
    <w:rsid w:val="00645A12"/>
    <w:rsid w:val="0065002E"/>
    <w:rsid w:val="00653A9A"/>
    <w:rsid w:val="00653C70"/>
    <w:rsid w:val="00656758"/>
    <w:rsid w:val="00661D22"/>
    <w:rsid w:val="00662325"/>
    <w:rsid w:val="00662BB9"/>
    <w:rsid w:val="00663D5B"/>
    <w:rsid w:val="00667836"/>
    <w:rsid w:val="006730B7"/>
    <w:rsid w:val="00673A99"/>
    <w:rsid w:val="00676D00"/>
    <w:rsid w:val="0067737F"/>
    <w:rsid w:val="006803A7"/>
    <w:rsid w:val="00681183"/>
    <w:rsid w:val="00682CC8"/>
    <w:rsid w:val="00683408"/>
    <w:rsid w:val="00683585"/>
    <w:rsid w:val="006843F3"/>
    <w:rsid w:val="00686C5D"/>
    <w:rsid w:val="006903D3"/>
    <w:rsid w:val="006911AA"/>
    <w:rsid w:val="00691DDF"/>
    <w:rsid w:val="00692AEA"/>
    <w:rsid w:val="006932AE"/>
    <w:rsid w:val="00694A09"/>
    <w:rsid w:val="006962FA"/>
    <w:rsid w:val="006971F8"/>
    <w:rsid w:val="006A181A"/>
    <w:rsid w:val="006A1E86"/>
    <w:rsid w:val="006A3D40"/>
    <w:rsid w:val="006A4B24"/>
    <w:rsid w:val="006A5181"/>
    <w:rsid w:val="006A51DB"/>
    <w:rsid w:val="006A5877"/>
    <w:rsid w:val="006A58FA"/>
    <w:rsid w:val="006A69A1"/>
    <w:rsid w:val="006B0707"/>
    <w:rsid w:val="006B169E"/>
    <w:rsid w:val="006B3194"/>
    <w:rsid w:val="006B397C"/>
    <w:rsid w:val="006B3CFE"/>
    <w:rsid w:val="006B6D28"/>
    <w:rsid w:val="006B7319"/>
    <w:rsid w:val="006B77C8"/>
    <w:rsid w:val="006B7A26"/>
    <w:rsid w:val="006C065D"/>
    <w:rsid w:val="006C683C"/>
    <w:rsid w:val="006C686A"/>
    <w:rsid w:val="006D089B"/>
    <w:rsid w:val="006D1BBC"/>
    <w:rsid w:val="006D4D69"/>
    <w:rsid w:val="006D5774"/>
    <w:rsid w:val="006D7266"/>
    <w:rsid w:val="006E20F4"/>
    <w:rsid w:val="006E2C8A"/>
    <w:rsid w:val="006F0D9B"/>
    <w:rsid w:val="006F287B"/>
    <w:rsid w:val="006F439C"/>
    <w:rsid w:val="006F58DA"/>
    <w:rsid w:val="006F6A5C"/>
    <w:rsid w:val="00706FEF"/>
    <w:rsid w:val="00707C12"/>
    <w:rsid w:val="007105DD"/>
    <w:rsid w:val="007119D2"/>
    <w:rsid w:val="00711C7B"/>
    <w:rsid w:val="007123A5"/>
    <w:rsid w:val="007139FD"/>
    <w:rsid w:val="007148EF"/>
    <w:rsid w:val="00715A06"/>
    <w:rsid w:val="00716487"/>
    <w:rsid w:val="00716726"/>
    <w:rsid w:val="00716837"/>
    <w:rsid w:val="007175E4"/>
    <w:rsid w:val="007207C0"/>
    <w:rsid w:val="007207CE"/>
    <w:rsid w:val="0072141E"/>
    <w:rsid w:val="0072190F"/>
    <w:rsid w:val="00721D7C"/>
    <w:rsid w:val="0072385E"/>
    <w:rsid w:val="00723CAB"/>
    <w:rsid w:val="007265DD"/>
    <w:rsid w:val="00726685"/>
    <w:rsid w:val="007279DA"/>
    <w:rsid w:val="0073143E"/>
    <w:rsid w:val="00731A73"/>
    <w:rsid w:val="007320F4"/>
    <w:rsid w:val="00732D1D"/>
    <w:rsid w:val="0073420F"/>
    <w:rsid w:val="00734D40"/>
    <w:rsid w:val="007358C4"/>
    <w:rsid w:val="00736A29"/>
    <w:rsid w:val="00740796"/>
    <w:rsid w:val="00741FF4"/>
    <w:rsid w:val="00744D90"/>
    <w:rsid w:val="00747CC9"/>
    <w:rsid w:val="00751D7C"/>
    <w:rsid w:val="00754078"/>
    <w:rsid w:val="00756AEA"/>
    <w:rsid w:val="0075708C"/>
    <w:rsid w:val="00760994"/>
    <w:rsid w:val="00760AFE"/>
    <w:rsid w:val="00761326"/>
    <w:rsid w:val="00763A00"/>
    <w:rsid w:val="00765D58"/>
    <w:rsid w:val="007664E2"/>
    <w:rsid w:val="00766FEA"/>
    <w:rsid w:val="00767948"/>
    <w:rsid w:val="00767EDB"/>
    <w:rsid w:val="00771BA8"/>
    <w:rsid w:val="00771D31"/>
    <w:rsid w:val="007759C5"/>
    <w:rsid w:val="0078014D"/>
    <w:rsid w:val="007816D8"/>
    <w:rsid w:val="00782799"/>
    <w:rsid w:val="0078332F"/>
    <w:rsid w:val="007834E1"/>
    <w:rsid w:val="00784545"/>
    <w:rsid w:val="00785A95"/>
    <w:rsid w:val="00787FEE"/>
    <w:rsid w:val="00790D26"/>
    <w:rsid w:val="00790D57"/>
    <w:rsid w:val="007910E3"/>
    <w:rsid w:val="0079120C"/>
    <w:rsid w:val="007920ED"/>
    <w:rsid w:val="00792618"/>
    <w:rsid w:val="00794270"/>
    <w:rsid w:val="0079747E"/>
    <w:rsid w:val="00797B85"/>
    <w:rsid w:val="007A1E41"/>
    <w:rsid w:val="007A2FC3"/>
    <w:rsid w:val="007A392B"/>
    <w:rsid w:val="007A445C"/>
    <w:rsid w:val="007A7086"/>
    <w:rsid w:val="007B358D"/>
    <w:rsid w:val="007B50E6"/>
    <w:rsid w:val="007B7C31"/>
    <w:rsid w:val="007B7F17"/>
    <w:rsid w:val="007C044B"/>
    <w:rsid w:val="007C2248"/>
    <w:rsid w:val="007C29DD"/>
    <w:rsid w:val="007C2E54"/>
    <w:rsid w:val="007C3F88"/>
    <w:rsid w:val="007C55D7"/>
    <w:rsid w:val="007C7548"/>
    <w:rsid w:val="007D06F3"/>
    <w:rsid w:val="007D3C07"/>
    <w:rsid w:val="007D61E8"/>
    <w:rsid w:val="007D6D86"/>
    <w:rsid w:val="007D781C"/>
    <w:rsid w:val="007E19A8"/>
    <w:rsid w:val="007E29A0"/>
    <w:rsid w:val="007E2AEC"/>
    <w:rsid w:val="007F792C"/>
    <w:rsid w:val="0080093D"/>
    <w:rsid w:val="00800BF0"/>
    <w:rsid w:val="00806787"/>
    <w:rsid w:val="008112F2"/>
    <w:rsid w:val="0081225C"/>
    <w:rsid w:val="008162DF"/>
    <w:rsid w:val="008175C1"/>
    <w:rsid w:val="00817BB0"/>
    <w:rsid w:val="00820850"/>
    <w:rsid w:val="00822EAD"/>
    <w:rsid w:val="0082329B"/>
    <w:rsid w:val="00823A05"/>
    <w:rsid w:val="00824B1E"/>
    <w:rsid w:val="00826762"/>
    <w:rsid w:val="008269B6"/>
    <w:rsid w:val="00826B7D"/>
    <w:rsid w:val="00830304"/>
    <w:rsid w:val="00833D25"/>
    <w:rsid w:val="00835A54"/>
    <w:rsid w:val="00836742"/>
    <w:rsid w:val="00836E98"/>
    <w:rsid w:val="00840EAA"/>
    <w:rsid w:val="00841C59"/>
    <w:rsid w:val="00842101"/>
    <w:rsid w:val="00842753"/>
    <w:rsid w:val="00843559"/>
    <w:rsid w:val="0084376C"/>
    <w:rsid w:val="00845AD5"/>
    <w:rsid w:val="0085076B"/>
    <w:rsid w:val="00850B67"/>
    <w:rsid w:val="008612C5"/>
    <w:rsid w:val="00861868"/>
    <w:rsid w:val="00861A9F"/>
    <w:rsid w:val="00864A1B"/>
    <w:rsid w:val="00865131"/>
    <w:rsid w:val="00865199"/>
    <w:rsid w:val="008653C0"/>
    <w:rsid w:val="008701E5"/>
    <w:rsid w:val="008714BC"/>
    <w:rsid w:val="00876927"/>
    <w:rsid w:val="00876F29"/>
    <w:rsid w:val="00880BB2"/>
    <w:rsid w:val="00881272"/>
    <w:rsid w:val="00881702"/>
    <w:rsid w:val="00883417"/>
    <w:rsid w:val="00883618"/>
    <w:rsid w:val="00884CCD"/>
    <w:rsid w:val="008854A8"/>
    <w:rsid w:val="00886D73"/>
    <w:rsid w:val="008910EF"/>
    <w:rsid w:val="0089150A"/>
    <w:rsid w:val="008931C8"/>
    <w:rsid w:val="008955EB"/>
    <w:rsid w:val="00896C8D"/>
    <w:rsid w:val="008A0B67"/>
    <w:rsid w:val="008A364B"/>
    <w:rsid w:val="008A383B"/>
    <w:rsid w:val="008A4C6F"/>
    <w:rsid w:val="008A5F6F"/>
    <w:rsid w:val="008A71EA"/>
    <w:rsid w:val="008B094A"/>
    <w:rsid w:val="008B0BD1"/>
    <w:rsid w:val="008B0C86"/>
    <w:rsid w:val="008B260D"/>
    <w:rsid w:val="008B2E16"/>
    <w:rsid w:val="008B3139"/>
    <w:rsid w:val="008B447E"/>
    <w:rsid w:val="008B563A"/>
    <w:rsid w:val="008B6EDC"/>
    <w:rsid w:val="008B79FB"/>
    <w:rsid w:val="008C1F41"/>
    <w:rsid w:val="008C32C4"/>
    <w:rsid w:val="008C48CD"/>
    <w:rsid w:val="008C54A5"/>
    <w:rsid w:val="008C5586"/>
    <w:rsid w:val="008C6C26"/>
    <w:rsid w:val="008D18A4"/>
    <w:rsid w:val="008D1D2A"/>
    <w:rsid w:val="008D41F2"/>
    <w:rsid w:val="008D5AA6"/>
    <w:rsid w:val="008D5C4C"/>
    <w:rsid w:val="008D743E"/>
    <w:rsid w:val="008D75FC"/>
    <w:rsid w:val="008E03D1"/>
    <w:rsid w:val="008E0999"/>
    <w:rsid w:val="008E11CF"/>
    <w:rsid w:val="008E1C66"/>
    <w:rsid w:val="008E3F9C"/>
    <w:rsid w:val="008E52A9"/>
    <w:rsid w:val="008E5E4B"/>
    <w:rsid w:val="008F17DE"/>
    <w:rsid w:val="008F1AB4"/>
    <w:rsid w:val="008F33C6"/>
    <w:rsid w:val="008F457B"/>
    <w:rsid w:val="008F79A9"/>
    <w:rsid w:val="00900E71"/>
    <w:rsid w:val="00900F3D"/>
    <w:rsid w:val="009017A5"/>
    <w:rsid w:val="009024DE"/>
    <w:rsid w:val="00903661"/>
    <w:rsid w:val="00904106"/>
    <w:rsid w:val="0090459A"/>
    <w:rsid w:val="00904D30"/>
    <w:rsid w:val="0090669C"/>
    <w:rsid w:val="009115FD"/>
    <w:rsid w:val="0091322D"/>
    <w:rsid w:val="00915BDA"/>
    <w:rsid w:val="00916664"/>
    <w:rsid w:val="00920808"/>
    <w:rsid w:val="0092090E"/>
    <w:rsid w:val="00921CDE"/>
    <w:rsid w:val="00921EB3"/>
    <w:rsid w:val="00923136"/>
    <w:rsid w:val="009258AF"/>
    <w:rsid w:val="009264DE"/>
    <w:rsid w:val="009277F7"/>
    <w:rsid w:val="00930781"/>
    <w:rsid w:val="00930C1E"/>
    <w:rsid w:val="00930ED5"/>
    <w:rsid w:val="0093120B"/>
    <w:rsid w:val="009332E6"/>
    <w:rsid w:val="00937136"/>
    <w:rsid w:val="00940649"/>
    <w:rsid w:val="00944426"/>
    <w:rsid w:val="009453F3"/>
    <w:rsid w:val="00945618"/>
    <w:rsid w:val="00945E2F"/>
    <w:rsid w:val="009466A3"/>
    <w:rsid w:val="00947BC3"/>
    <w:rsid w:val="0095014E"/>
    <w:rsid w:val="00950311"/>
    <w:rsid w:val="009526AD"/>
    <w:rsid w:val="00960105"/>
    <w:rsid w:val="009602B2"/>
    <w:rsid w:val="009605BC"/>
    <w:rsid w:val="00961267"/>
    <w:rsid w:val="009612F8"/>
    <w:rsid w:val="00964D2E"/>
    <w:rsid w:val="00965CB1"/>
    <w:rsid w:val="00965D06"/>
    <w:rsid w:val="00966020"/>
    <w:rsid w:val="0096618C"/>
    <w:rsid w:val="00970C0B"/>
    <w:rsid w:val="00970FE9"/>
    <w:rsid w:val="0097121D"/>
    <w:rsid w:val="00972EB9"/>
    <w:rsid w:val="009732E5"/>
    <w:rsid w:val="00973309"/>
    <w:rsid w:val="00974B3A"/>
    <w:rsid w:val="00976B6A"/>
    <w:rsid w:val="00981AA0"/>
    <w:rsid w:val="00982656"/>
    <w:rsid w:val="009827B3"/>
    <w:rsid w:val="0098281A"/>
    <w:rsid w:val="00982B2F"/>
    <w:rsid w:val="009834DE"/>
    <w:rsid w:val="00984782"/>
    <w:rsid w:val="009853C8"/>
    <w:rsid w:val="00986CB8"/>
    <w:rsid w:val="00986F08"/>
    <w:rsid w:val="00987611"/>
    <w:rsid w:val="009879DE"/>
    <w:rsid w:val="00987FC3"/>
    <w:rsid w:val="0099017F"/>
    <w:rsid w:val="00992346"/>
    <w:rsid w:val="00992A05"/>
    <w:rsid w:val="00993FA2"/>
    <w:rsid w:val="00994194"/>
    <w:rsid w:val="00997BAF"/>
    <w:rsid w:val="009A1810"/>
    <w:rsid w:val="009A21B5"/>
    <w:rsid w:val="009A36B9"/>
    <w:rsid w:val="009A3EAF"/>
    <w:rsid w:val="009A5F7B"/>
    <w:rsid w:val="009A6ADC"/>
    <w:rsid w:val="009A6E57"/>
    <w:rsid w:val="009A782B"/>
    <w:rsid w:val="009B0709"/>
    <w:rsid w:val="009B3BB3"/>
    <w:rsid w:val="009B5D13"/>
    <w:rsid w:val="009B716F"/>
    <w:rsid w:val="009B77E8"/>
    <w:rsid w:val="009B7C66"/>
    <w:rsid w:val="009C1826"/>
    <w:rsid w:val="009C1F11"/>
    <w:rsid w:val="009C2AEE"/>
    <w:rsid w:val="009C3C70"/>
    <w:rsid w:val="009C4A26"/>
    <w:rsid w:val="009C5A62"/>
    <w:rsid w:val="009D09A3"/>
    <w:rsid w:val="009D0B18"/>
    <w:rsid w:val="009D3E48"/>
    <w:rsid w:val="009D4A9F"/>
    <w:rsid w:val="009D5016"/>
    <w:rsid w:val="009D5088"/>
    <w:rsid w:val="009D7C43"/>
    <w:rsid w:val="009D7DE0"/>
    <w:rsid w:val="009E1A7A"/>
    <w:rsid w:val="009E27D0"/>
    <w:rsid w:val="009E29B2"/>
    <w:rsid w:val="009E29B3"/>
    <w:rsid w:val="009E3726"/>
    <w:rsid w:val="009F06FE"/>
    <w:rsid w:val="009F3D11"/>
    <w:rsid w:val="009F67C2"/>
    <w:rsid w:val="00A00BA2"/>
    <w:rsid w:val="00A00DFD"/>
    <w:rsid w:val="00A01215"/>
    <w:rsid w:val="00A021BC"/>
    <w:rsid w:val="00A021CE"/>
    <w:rsid w:val="00A03308"/>
    <w:rsid w:val="00A1190D"/>
    <w:rsid w:val="00A13425"/>
    <w:rsid w:val="00A13E7D"/>
    <w:rsid w:val="00A161D9"/>
    <w:rsid w:val="00A17227"/>
    <w:rsid w:val="00A17EEB"/>
    <w:rsid w:val="00A21406"/>
    <w:rsid w:val="00A216E6"/>
    <w:rsid w:val="00A2489D"/>
    <w:rsid w:val="00A24CD1"/>
    <w:rsid w:val="00A26C32"/>
    <w:rsid w:val="00A332B7"/>
    <w:rsid w:val="00A33685"/>
    <w:rsid w:val="00A3557E"/>
    <w:rsid w:val="00A35B72"/>
    <w:rsid w:val="00A35C30"/>
    <w:rsid w:val="00A36346"/>
    <w:rsid w:val="00A409CF"/>
    <w:rsid w:val="00A40A29"/>
    <w:rsid w:val="00A42882"/>
    <w:rsid w:val="00A4336A"/>
    <w:rsid w:val="00A443C0"/>
    <w:rsid w:val="00A4539C"/>
    <w:rsid w:val="00A45CE2"/>
    <w:rsid w:val="00A467BA"/>
    <w:rsid w:val="00A523DB"/>
    <w:rsid w:val="00A54439"/>
    <w:rsid w:val="00A61049"/>
    <w:rsid w:val="00A63553"/>
    <w:rsid w:val="00A6407F"/>
    <w:rsid w:val="00A645F8"/>
    <w:rsid w:val="00A64643"/>
    <w:rsid w:val="00A64AE4"/>
    <w:rsid w:val="00A701EB"/>
    <w:rsid w:val="00A70D7D"/>
    <w:rsid w:val="00A7149E"/>
    <w:rsid w:val="00A717B9"/>
    <w:rsid w:val="00A718F1"/>
    <w:rsid w:val="00A73D52"/>
    <w:rsid w:val="00A741D4"/>
    <w:rsid w:val="00A8152B"/>
    <w:rsid w:val="00A8193F"/>
    <w:rsid w:val="00A82923"/>
    <w:rsid w:val="00A82CBB"/>
    <w:rsid w:val="00A831FB"/>
    <w:rsid w:val="00A87927"/>
    <w:rsid w:val="00A922EB"/>
    <w:rsid w:val="00A92444"/>
    <w:rsid w:val="00A94549"/>
    <w:rsid w:val="00A9590F"/>
    <w:rsid w:val="00A95DC4"/>
    <w:rsid w:val="00A95E5C"/>
    <w:rsid w:val="00AA0809"/>
    <w:rsid w:val="00AA0847"/>
    <w:rsid w:val="00AA2A2F"/>
    <w:rsid w:val="00AA3ADE"/>
    <w:rsid w:val="00AA496C"/>
    <w:rsid w:val="00AA58F3"/>
    <w:rsid w:val="00AB0520"/>
    <w:rsid w:val="00AB1B3A"/>
    <w:rsid w:val="00AB1CAB"/>
    <w:rsid w:val="00AB281B"/>
    <w:rsid w:val="00AB33CE"/>
    <w:rsid w:val="00AB4B66"/>
    <w:rsid w:val="00AB637F"/>
    <w:rsid w:val="00AB7C14"/>
    <w:rsid w:val="00AC141B"/>
    <w:rsid w:val="00AC27C4"/>
    <w:rsid w:val="00AC37DE"/>
    <w:rsid w:val="00AC6036"/>
    <w:rsid w:val="00AC7A2B"/>
    <w:rsid w:val="00AD45B5"/>
    <w:rsid w:val="00AD5897"/>
    <w:rsid w:val="00AD7EA1"/>
    <w:rsid w:val="00AE1237"/>
    <w:rsid w:val="00AE2385"/>
    <w:rsid w:val="00AE3B13"/>
    <w:rsid w:val="00AE3BCD"/>
    <w:rsid w:val="00AE42DE"/>
    <w:rsid w:val="00AE7B9A"/>
    <w:rsid w:val="00AF2BDF"/>
    <w:rsid w:val="00AF3E1D"/>
    <w:rsid w:val="00AF4EF8"/>
    <w:rsid w:val="00AF71E3"/>
    <w:rsid w:val="00AF72D1"/>
    <w:rsid w:val="00AF7A90"/>
    <w:rsid w:val="00B0034E"/>
    <w:rsid w:val="00B0095B"/>
    <w:rsid w:val="00B0147F"/>
    <w:rsid w:val="00B02574"/>
    <w:rsid w:val="00B07E32"/>
    <w:rsid w:val="00B10277"/>
    <w:rsid w:val="00B10DA5"/>
    <w:rsid w:val="00B13313"/>
    <w:rsid w:val="00B20E16"/>
    <w:rsid w:val="00B22C97"/>
    <w:rsid w:val="00B23480"/>
    <w:rsid w:val="00B2707A"/>
    <w:rsid w:val="00B30186"/>
    <w:rsid w:val="00B316C2"/>
    <w:rsid w:val="00B33A83"/>
    <w:rsid w:val="00B33AA6"/>
    <w:rsid w:val="00B33B83"/>
    <w:rsid w:val="00B34A7A"/>
    <w:rsid w:val="00B35156"/>
    <w:rsid w:val="00B40AC6"/>
    <w:rsid w:val="00B415F9"/>
    <w:rsid w:val="00B43FB9"/>
    <w:rsid w:val="00B445EA"/>
    <w:rsid w:val="00B44AC5"/>
    <w:rsid w:val="00B45BD4"/>
    <w:rsid w:val="00B472BB"/>
    <w:rsid w:val="00B477C6"/>
    <w:rsid w:val="00B47D5C"/>
    <w:rsid w:val="00B47F37"/>
    <w:rsid w:val="00B50286"/>
    <w:rsid w:val="00B514FB"/>
    <w:rsid w:val="00B54008"/>
    <w:rsid w:val="00B544CF"/>
    <w:rsid w:val="00B54C4E"/>
    <w:rsid w:val="00B56A17"/>
    <w:rsid w:val="00B573EC"/>
    <w:rsid w:val="00B60493"/>
    <w:rsid w:val="00B61245"/>
    <w:rsid w:val="00B61322"/>
    <w:rsid w:val="00B61F1C"/>
    <w:rsid w:val="00B72584"/>
    <w:rsid w:val="00B75339"/>
    <w:rsid w:val="00B7699E"/>
    <w:rsid w:val="00B7774D"/>
    <w:rsid w:val="00B81B56"/>
    <w:rsid w:val="00B81CFA"/>
    <w:rsid w:val="00B846F3"/>
    <w:rsid w:val="00B853CA"/>
    <w:rsid w:val="00B86112"/>
    <w:rsid w:val="00B87F9A"/>
    <w:rsid w:val="00B90916"/>
    <w:rsid w:val="00B91FAF"/>
    <w:rsid w:val="00B95C41"/>
    <w:rsid w:val="00BA18BB"/>
    <w:rsid w:val="00BA2B3F"/>
    <w:rsid w:val="00BA365F"/>
    <w:rsid w:val="00BA404A"/>
    <w:rsid w:val="00BA4858"/>
    <w:rsid w:val="00BA4A35"/>
    <w:rsid w:val="00BA569D"/>
    <w:rsid w:val="00BA6B80"/>
    <w:rsid w:val="00BA78BB"/>
    <w:rsid w:val="00BA7EA5"/>
    <w:rsid w:val="00BB0399"/>
    <w:rsid w:val="00BB246A"/>
    <w:rsid w:val="00BB4E5B"/>
    <w:rsid w:val="00BB579C"/>
    <w:rsid w:val="00BB76E5"/>
    <w:rsid w:val="00BC1AE1"/>
    <w:rsid w:val="00BC2074"/>
    <w:rsid w:val="00BC2360"/>
    <w:rsid w:val="00BC2432"/>
    <w:rsid w:val="00BC5A1D"/>
    <w:rsid w:val="00BC657A"/>
    <w:rsid w:val="00BC7304"/>
    <w:rsid w:val="00BC7F58"/>
    <w:rsid w:val="00BD1B2C"/>
    <w:rsid w:val="00BD4BC1"/>
    <w:rsid w:val="00BD6BDF"/>
    <w:rsid w:val="00BD70C7"/>
    <w:rsid w:val="00BE0253"/>
    <w:rsid w:val="00BE0A11"/>
    <w:rsid w:val="00BE1137"/>
    <w:rsid w:val="00BE2334"/>
    <w:rsid w:val="00BE3AE4"/>
    <w:rsid w:val="00BE5769"/>
    <w:rsid w:val="00BF0A89"/>
    <w:rsid w:val="00BF0E6B"/>
    <w:rsid w:val="00BF26BC"/>
    <w:rsid w:val="00BF4102"/>
    <w:rsid w:val="00BF563E"/>
    <w:rsid w:val="00BF707A"/>
    <w:rsid w:val="00C02A63"/>
    <w:rsid w:val="00C03EFC"/>
    <w:rsid w:val="00C11A0F"/>
    <w:rsid w:val="00C11B1B"/>
    <w:rsid w:val="00C11E33"/>
    <w:rsid w:val="00C161BB"/>
    <w:rsid w:val="00C20178"/>
    <w:rsid w:val="00C210D8"/>
    <w:rsid w:val="00C21809"/>
    <w:rsid w:val="00C2254F"/>
    <w:rsid w:val="00C239E7"/>
    <w:rsid w:val="00C243A4"/>
    <w:rsid w:val="00C25268"/>
    <w:rsid w:val="00C31905"/>
    <w:rsid w:val="00C31B59"/>
    <w:rsid w:val="00C32832"/>
    <w:rsid w:val="00C33958"/>
    <w:rsid w:val="00C34583"/>
    <w:rsid w:val="00C34883"/>
    <w:rsid w:val="00C409DC"/>
    <w:rsid w:val="00C42852"/>
    <w:rsid w:val="00C430DA"/>
    <w:rsid w:val="00C433F5"/>
    <w:rsid w:val="00C442F1"/>
    <w:rsid w:val="00C472F3"/>
    <w:rsid w:val="00C518E0"/>
    <w:rsid w:val="00C5230C"/>
    <w:rsid w:val="00C53747"/>
    <w:rsid w:val="00C53E55"/>
    <w:rsid w:val="00C54818"/>
    <w:rsid w:val="00C54CEE"/>
    <w:rsid w:val="00C5711A"/>
    <w:rsid w:val="00C57289"/>
    <w:rsid w:val="00C572E7"/>
    <w:rsid w:val="00C61949"/>
    <w:rsid w:val="00C61989"/>
    <w:rsid w:val="00C619E5"/>
    <w:rsid w:val="00C61F17"/>
    <w:rsid w:val="00C655E8"/>
    <w:rsid w:val="00C7182E"/>
    <w:rsid w:val="00C72846"/>
    <w:rsid w:val="00C73675"/>
    <w:rsid w:val="00C739AA"/>
    <w:rsid w:val="00C73C88"/>
    <w:rsid w:val="00C75596"/>
    <w:rsid w:val="00C76FE2"/>
    <w:rsid w:val="00C8145D"/>
    <w:rsid w:val="00C81635"/>
    <w:rsid w:val="00C81D9F"/>
    <w:rsid w:val="00C822B7"/>
    <w:rsid w:val="00C82DCC"/>
    <w:rsid w:val="00C82F40"/>
    <w:rsid w:val="00C830E0"/>
    <w:rsid w:val="00C831A1"/>
    <w:rsid w:val="00C837AF"/>
    <w:rsid w:val="00C85761"/>
    <w:rsid w:val="00C905DD"/>
    <w:rsid w:val="00C90652"/>
    <w:rsid w:val="00CA051E"/>
    <w:rsid w:val="00CA1109"/>
    <w:rsid w:val="00CA38E7"/>
    <w:rsid w:val="00CA3AD5"/>
    <w:rsid w:val="00CA5551"/>
    <w:rsid w:val="00CA74C9"/>
    <w:rsid w:val="00CA7C1E"/>
    <w:rsid w:val="00CA7FF9"/>
    <w:rsid w:val="00CB0353"/>
    <w:rsid w:val="00CB0565"/>
    <w:rsid w:val="00CB12EB"/>
    <w:rsid w:val="00CB6A95"/>
    <w:rsid w:val="00CB7609"/>
    <w:rsid w:val="00CC13D0"/>
    <w:rsid w:val="00CC208D"/>
    <w:rsid w:val="00CC2759"/>
    <w:rsid w:val="00CC6911"/>
    <w:rsid w:val="00CD0F0D"/>
    <w:rsid w:val="00CD129A"/>
    <w:rsid w:val="00CD1D0C"/>
    <w:rsid w:val="00CD4807"/>
    <w:rsid w:val="00CD5F13"/>
    <w:rsid w:val="00CD5F9E"/>
    <w:rsid w:val="00CD66C0"/>
    <w:rsid w:val="00CD6CC8"/>
    <w:rsid w:val="00CE3367"/>
    <w:rsid w:val="00CE40BA"/>
    <w:rsid w:val="00CE6B2D"/>
    <w:rsid w:val="00CF13B7"/>
    <w:rsid w:val="00CF13DF"/>
    <w:rsid w:val="00CF389A"/>
    <w:rsid w:val="00CF59F1"/>
    <w:rsid w:val="00CF6A70"/>
    <w:rsid w:val="00CF7A0B"/>
    <w:rsid w:val="00D01D3B"/>
    <w:rsid w:val="00D07A4A"/>
    <w:rsid w:val="00D100EE"/>
    <w:rsid w:val="00D101B5"/>
    <w:rsid w:val="00D10271"/>
    <w:rsid w:val="00D10669"/>
    <w:rsid w:val="00D109AE"/>
    <w:rsid w:val="00D109E0"/>
    <w:rsid w:val="00D11427"/>
    <w:rsid w:val="00D11E27"/>
    <w:rsid w:val="00D24C08"/>
    <w:rsid w:val="00D257EB"/>
    <w:rsid w:val="00D26806"/>
    <w:rsid w:val="00D31298"/>
    <w:rsid w:val="00D32FB5"/>
    <w:rsid w:val="00D335D3"/>
    <w:rsid w:val="00D33BCD"/>
    <w:rsid w:val="00D34A56"/>
    <w:rsid w:val="00D36B10"/>
    <w:rsid w:val="00D4364C"/>
    <w:rsid w:val="00D43DCC"/>
    <w:rsid w:val="00D4506A"/>
    <w:rsid w:val="00D454B7"/>
    <w:rsid w:val="00D46874"/>
    <w:rsid w:val="00D508AC"/>
    <w:rsid w:val="00D54E48"/>
    <w:rsid w:val="00D55205"/>
    <w:rsid w:val="00D60237"/>
    <w:rsid w:val="00D60DD1"/>
    <w:rsid w:val="00D60F41"/>
    <w:rsid w:val="00D61979"/>
    <w:rsid w:val="00D6197C"/>
    <w:rsid w:val="00D6365D"/>
    <w:rsid w:val="00D64F8B"/>
    <w:rsid w:val="00D65BE7"/>
    <w:rsid w:val="00D7225B"/>
    <w:rsid w:val="00D72B1E"/>
    <w:rsid w:val="00D74F39"/>
    <w:rsid w:val="00D768D4"/>
    <w:rsid w:val="00D81048"/>
    <w:rsid w:val="00D810B6"/>
    <w:rsid w:val="00D8132C"/>
    <w:rsid w:val="00D84029"/>
    <w:rsid w:val="00D84B6F"/>
    <w:rsid w:val="00D91DC5"/>
    <w:rsid w:val="00D94B39"/>
    <w:rsid w:val="00D97ED1"/>
    <w:rsid w:val="00DA1491"/>
    <w:rsid w:val="00DA3686"/>
    <w:rsid w:val="00DA46D6"/>
    <w:rsid w:val="00DB1AB5"/>
    <w:rsid w:val="00DB1CA1"/>
    <w:rsid w:val="00DB385B"/>
    <w:rsid w:val="00DB4401"/>
    <w:rsid w:val="00DB63B7"/>
    <w:rsid w:val="00DB6A6D"/>
    <w:rsid w:val="00DB7243"/>
    <w:rsid w:val="00DB7858"/>
    <w:rsid w:val="00DB7EC1"/>
    <w:rsid w:val="00DC1CD9"/>
    <w:rsid w:val="00DC2C5E"/>
    <w:rsid w:val="00DC3714"/>
    <w:rsid w:val="00DC437A"/>
    <w:rsid w:val="00DC47FC"/>
    <w:rsid w:val="00DC5359"/>
    <w:rsid w:val="00DC6426"/>
    <w:rsid w:val="00DC6707"/>
    <w:rsid w:val="00DD014E"/>
    <w:rsid w:val="00DD0816"/>
    <w:rsid w:val="00DD0D79"/>
    <w:rsid w:val="00DD1055"/>
    <w:rsid w:val="00DD2B2D"/>
    <w:rsid w:val="00DD33CD"/>
    <w:rsid w:val="00DD4876"/>
    <w:rsid w:val="00DD4E96"/>
    <w:rsid w:val="00DE0751"/>
    <w:rsid w:val="00DE2D72"/>
    <w:rsid w:val="00DE3893"/>
    <w:rsid w:val="00DE6082"/>
    <w:rsid w:val="00DE673E"/>
    <w:rsid w:val="00DE69C8"/>
    <w:rsid w:val="00DE6C3E"/>
    <w:rsid w:val="00DE7E47"/>
    <w:rsid w:val="00DF10E8"/>
    <w:rsid w:val="00DF3848"/>
    <w:rsid w:val="00DF4560"/>
    <w:rsid w:val="00DF48C4"/>
    <w:rsid w:val="00DF711C"/>
    <w:rsid w:val="00E00005"/>
    <w:rsid w:val="00E01724"/>
    <w:rsid w:val="00E01AEB"/>
    <w:rsid w:val="00E05666"/>
    <w:rsid w:val="00E06A11"/>
    <w:rsid w:val="00E06B01"/>
    <w:rsid w:val="00E07053"/>
    <w:rsid w:val="00E108E6"/>
    <w:rsid w:val="00E11281"/>
    <w:rsid w:val="00E11BC1"/>
    <w:rsid w:val="00E11FDC"/>
    <w:rsid w:val="00E1241A"/>
    <w:rsid w:val="00E15042"/>
    <w:rsid w:val="00E16254"/>
    <w:rsid w:val="00E165F4"/>
    <w:rsid w:val="00E17ADB"/>
    <w:rsid w:val="00E17D60"/>
    <w:rsid w:val="00E2036A"/>
    <w:rsid w:val="00E302E8"/>
    <w:rsid w:val="00E3112D"/>
    <w:rsid w:val="00E31B1E"/>
    <w:rsid w:val="00E3203C"/>
    <w:rsid w:val="00E378CC"/>
    <w:rsid w:val="00E408BA"/>
    <w:rsid w:val="00E41C35"/>
    <w:rsid w:val="00E41FB7"/>
    <w:rsid w:val="00E4443E"/>
    <w:rsid w:val="00E44740"/>
    <w:rsid w:val="00E44E5A"/>
    <w:rsid w:val="00E46CE5"/>
    <w:rsid w:val="00E47CCF"/>
    <w:rsid w:val="00E50214"/>
    <w:rsid w:val="00E5337E"/>
    <w:rsid w:val="00E54F07"/>
    <w:rsid w:val="00E554CC"/>
    <w:rsid w:val="00E55F8E"/>
    <w:rsid w:val="00E5704E"/>
    <w:rsid w:val="00E60E25"/>
    <w:rsid w:val="00E616BD"/>
    <w:rsid w:val="00E64315"/>
    <w:rsid w:val="00E6455C"/>
    <w:rsid w:val="00E645A5"/>
    <w:rsid w:val="00E64A9D"/>
    <w:rsid w:val="00E653E4"/>
    <w:rsid w:val="00E70CA7"/>
    <w:rsid w:val="00E713B8"/>
    <w:rsid w:val="00E714F6"/>
    <w:rsid w:val="00E74193"/>
    <w:rsid w:val="00E7425F"/>
    <w:rsid w:val="00E82935"/>
    <w:rsid w:val="00E84300"/>
    <w:rsid w:val="00E84AEE"/>
    <w:rsid w:val="00E84D24"/>
    <w:rsid w:val="00E8793B"/>
    <w:rsid w:val="00E90D2C"/>
    <w:rsid w:val="00E93F57"/>
    <w:rsid w:val="00E941B7"/>
    <w:rsid w:val="00E94DE7"/>
    <w:rsid w:val="00E9527D"/>
    <w:rsid w:val="00E953A8"/>
    <w:rsid w:val="00E96006"/>
    <w:rsid w:val="00E96206"/>
    <w:rsid w:val="00E9685D"/>
    <w:rsid w:val="00E96D89"/>
    <w:rsid w:val="00EA3F09"/>
    <w:rsid w:val="00EB0015"/>
    <w:rsid w:val="00EB01DF"/>
    <w:rsid w:val="00EB2213"/>
    <w:rsid w:val="00EB28E3"/>
    <w:rsid w:val="00EB788C"/>
    <w:rsid w:val="00EC256D"/>
    <w:rsid w:val="00EC432A"/>
    <w:rsid w:val="00EC6120"/>
    <w:rsid w:val="00EC7F0B"/>
    <w:rsid w:val="00ED1418"/>
    <w:rsid w:val="00ED1FFC"/>
    <w:rsid w:val="00ED2ED1"/>
    <w:rsid w:val="00ED396D"/>
    <w:rsid w:val="00ED52CB"/>
    <w:rsid w:val="00ED6350"/>
    <w:rsid w:val="00EE2EB1"/>
    <w:rsid w:val="00EE597F"/>
    <w:rsid w:val="00EE69F2"/>
    <w:rsid w:val="00EE6FF7"/>
    <w:rsid w:val="00EE71B9"/>
    <w:rsid w:val="00EF0047"/>
    <w:rsid w:val="00EF0641"/>
    <w:rsid w:val="00EF5353"/>
    <w:rsid w:val="00EF583F"/>
    <w:rsid w:val="00EF6496"/>
    <w:rsid w:val="00F00AD1"/>
    <w:rsid w:val="00F0513A"/>
    <w:rsid w:val="00F057FF"/>
    <w:rsid w:val="00F071CC"/>
    <w:rsid w:val="00F07A37"/>
    <w:rsid w:val="00F10822"/>
    <w:rsid w:val="00F11AE4"/>
    <w:rsid w:val="00F11FC2"/>
    <w:rsid w:val="00F1252F"/>
    <w:rsid w:val="00F13D20"/>
    <w:rsid w:val="00F14D11"/>
    <w:rsid w:val="00F16B16"/>
    <w:rsid w:val="00F1788D"/>
    <w:rsid w:val="00F20717"/>
    <w:rsid w:val="00F20F55"/>
    <w:rsid w:val="00F22F62"/>
    <w:rsid w:val="00F243DF"/>
    <w:rsid w:val="00F244A2"/>
    <w:rsid w:val="00F27081"/>
    <w:rsid w:val="00F33596"/>
    <w:rsid w:val="00F355A4"/>
    <w:rsid w:val="00F37BEE"/>
    <w:rsid w:val="00F4369E"/>
    <w:rsid w:val="00F4761D"/>
    <w:rsid w:val="00F51313"/>
    <w:rsid w:val="00F516D4"/>
    <w:rsid w:val="00F51A34"/>
    <w:rsid w:val="00F520D7"/>
    <w:rsid w:val="00F53432"/>
    <w:rsid w:val="00F53608"/>
    <w:rsid w:val="00F57886"/>
    <w:rsid w:val="00F61ECE"/>
    <w:rsid w:val="00F6447B"/>
    <w:rsid w:val="00F65553"/>
    <w:rsid w:val="00F65737"/>
    <w:rsid w:val="00F6576D"/>
    <w:rsid w:val="00F67355"/>
    <w:rsid w:val="00F70FFF"/>
    <w:rsid w:val="00F77947"/>
    <w:rsid w:val="00F77A63"/>
    <w:rsid w:val="00F837E7"/>
    <w:rsid w:val="00F83F7A"/>
    <w:rsid w:val="00F85A7D"/>
    <w:rsid w:val="00F86A69"/>
    <w:rsid w:val="00F90139"/>
    <w:rsid w:val="00F91022"/>
    <w:rsid w:val="00F918FB"/>
    <w:rsid w:val="00F95083"/>
    <w:rsid w:val="00F97EE5"/>
    <w:rsid w:val="00FA2ECD"/>
    <w:rsid w:val="00FA5A89"/>
    <w:rsid w:val="00FA5D8D"/>
    <w:rsid w:val="00FA7328"/>
    <w:rsid w:val="00FB1094"/>
    <w:rsid w:val="00FB10E1"/>
    <w:rsid w:val="00FB13FA"/>
    <w:rsid w:val="00FB1622"/>
    <w:rsid w:val="00FB3581"/>
    <w:rsid w:val="00FB3953"/>
    <w:rsid w:val="00FB7026"/>
    <w:rsid w:val="00FC005C"/>
    <w:rsid w:val="00FC2134"/>
    <w:rsid w:val="00FC569E"/>
    <w:rsid w:val="00FC61E8"/>
    <w:rsid w:val="00FC752B"/>
    <w:rsid w:val="00FC7EB9"/>
    <w:rsid w:val="00FD10E8"/>
    <w:rsid w:val="00FD1BB4"/>
    <w:rsid w:val="00FD3484"/>
    <w:rsid w:val="00FD53B0"/>
    <w:rsid w:val="00FD59DC"/>
    <w:rsid w:val="00FD636F"/>
    <w:rsid w:val="00FD7C4E"/>
    <w:rsid w:val="00FD7CE5"/>
    <w:rsid w:val="00FE382E"/>
    <w:rsid w:val="00FE5CB2"/>
    <w:rsid w:val="00FE5EF3"/>
    <w:rsid w:val="00FF1B0C"/>
    <w:rsid w:val="00FF1DEA"/>
    <w:rsid w:val="00FF33A9"/>
    <w:rsid w:val="00FF5E43"/>
    <w:rsid w:val="00FF670A"/>
    <w:rsid w:val="00FF722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5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F20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C27BD"/>
    <w:pPr>
      <w:autoSpaceDE w:val="0"/>
      <w:autoSpaceDN w:val="0"/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C27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93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85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99"/>
    <w:qFormat/>
    <w:rsid w:val="004C27B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 Indent"/>
    <w:aliases w:val="Подпись к рис.,Ïîäïèñü ê ðèñ."/>
    <w:basedOn w:val="a"/>
    <w:link w:val="aa"/>
    <w:uiPriority w:val="99"/>
    <w:rsid w:val="00F20F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a">
    <w:name w:val="Основной текст с отступом Знак"/>
    <w:aliases w:val="Подпись к рис. Знак,Ïîäïèñü ê ðèñ. Знак"/>
    <w:basedOn w:val="a0"/>
    <w:link w:val="a9"/>
    <w:uiPriority w:val="99"/>
    <w:rsid w:val="00F20F5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b">
    <w:name w:val="Hyperlink"/>
    <w:uiPriority w:val="99"/>
    <w:rsid w:val="00F20F55"/>
    <w:rPr>
      <w:rFonts w:cs="Times New Roman"/>
      <w:color w:val="0066CC"/>
      <w:u w:val="single"/>
    </w:rPr>
  </w:style>
  <w:style w:type="character" w:customStyle="1" w:styleId="2">
    <w:name w:val="Виноска (2)_"/>
    <w:link w:val="20"/>
    <w:uiPriority w:val="99"/>
    <w:locked/>
    <w:rsid w:val="00F20F55"/>
    <w:rPr>
      <w:sz w:val="28"/>
      <w:shd w:val="clear" w:color="auto" w:fill="FFFFFF"/>
    </w:rPr>
  </w:style>
  <w:style w:type="paragraph" w:customStyle="1" w:styleId="20">
    <w:name w:val="Виноска (2)"/>
    <w:basedOn w:val="a"/>
    <w:link w:val="2"/>
    <w:uiPriority w:val="99"/>
    <w:rsid w:val="00F20F55"/>
    <w:pPr>
      <w:widowControl w:val="0"/>
      <w:shd w:val="clear" w:color="auto" w:fill="FFFFFF"/>
      <w:spacing w:after="180" w:line="240" w:lineRule="atLeast"/>
    </w:pPr>
    <w:rPr>
      <w:rFonts w:eastAsiaTheme="minorHAnsi"/>
      <w:sz w:val="28"/>
      <w:lang w:eastAsia="en-US"/>
    </w:rPr>
  </w:style>
  <w:style w:type="character" w:customStyle="1" w:styleId="3">
    <w:name w:val="Виноска (3)_"/>
    <w:link w:val="30"/>
    <w:uiPriority w:val="99"/>
    <w:locked/>
    <w:rsid w:val="00F20F55"/>
    <w:rPr>
      <w:rFonts w:ascii="Verdana" w:hAnsi="Verdana"/>
      <w:w w:val="20"/>
      <w:sz w:val="14"/>
      <w:shd w:val="clear" w:color="auto" w:fill="FFFFFF"/>
    </w:rPr>
  </w:style>
  <w:style w:type="paragraph" w:customStyle="1" w:styleId="30">
    <w:name w:val="Виноска (3)"/>
    <w:basedOn w:val="a"/>
    <w:link w:val="3"/>
    <w:uiPriority w:val="99"/>
    <w:rsid w:val="00F20F55"/>
    <w:pPr>
      <w:widowControl w:val="0"/>
      <w:shd w:val="clear" w:color="auto" w:fill="FFFFFF"/>
      <w:spacing w:before="180" w:after="0" w:line="240" w:lineRule="atLeast"/>
    </w:pPr>
    <w:rPr>
      <w:rFonts w:ascii="Verdana" w:eastAsiaTheme="minorHAnsi" w:hAnsi="Verdana"/>
      <w:w w:val="20"/>
      <w:sz w:val="14"/>
      <w:lang w:eastAsia="en-US"/>
    </w:rPr>
  </w:style>
  <w:style w:type="character" w:customStyle="1" w:styleId="ac">
    <w:name w:val="Виноска_"/>
    <w:link w:val="ad"/>
    <w:uiPriority w:val="99"/>
    <w:locked/>
    <w:rsid w:val="00F20F55"/>
    <w:rPr>
      <w:sz w:val="21"/>
      <w:shd w:val="clear" w:color="auto" w:fill="FFFFFF"/>
    </w:rPr>
  </w:style>
  <w:style w:type="paragraph" w:customStyle="1" w:styleId="ad">
    <w:name w:val="Виноска"/>
    <w:basedOn w:val="a"/>
    <w:link w:val="ac"/>
    <w:uiPriority w:val="99"/>
    <w:rsid w:val="00F20F55"/>
    <w:pPr>
      <w:widowControl w:val="0"/>
      <w:shd w:val="clear" w:color="auto" w:fill="FFFFFF"/>
      <w:spacing w:after="0" w:line="264" w:lineRule="exact"/>
    </w:pPr>
    <w:rPr>
      <w:rFonts w:eastAsiaTheme="minorHAnsi"/>
      <w:sz w:val="21"/>
      <w:lang w:eastAsia="en-US"/>
    </w:rPr>
  </w:style>
  <w:style w:type="character" w:customStyle="1" w:styleId="11">
    <w:name w:val="Заголовок №1_"/>
    <w:link w:val="12"/>
    <w:uiPriority w:val="99"/>
    <w:locked/>
    <w:rsid w:val="00F20F55"/>
    <w:rPr>
      <w:sz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20F55"/>
    <w:pPr>
      <w:widowControl w:val="0"/>
      <w:shd w:val="clear" w:color="auto" w:fill="FFFFFF"/>
      <w:spacing w:before="120" w:after="240" w:line="240" w:lineRule="atLeast"/>
      <w:jc w:val="center"/>
      <w:outlineLvl w:val="0"/>
    </w:pPr>
    <w:rPr>
      <w:rFonts w:eastAsiaTheme="minorHAnsi"/>
      <w:sz w:val="28"/>
      <w:lang w:eastAsia="en-US"/>
    </w:rPr>
  </w:style>
  <w:style w:type="character" w:customStyle="1" w:styleId="14pt">
    <w:name w:val="Заголовок №1 + Інтервал 4 pt"/>
    <w:uiPriority w:val="99"/>
    <w:rsid w:val="00F20F55"/>
    <w:rPr>
      <w:rFonts w:ascii="Times New Roman" w:hAnsi="Times New Roman"/>
      <w:spacing w:val="80"/>
      <w:sz w:val="28"/>
      <w:u w:val="none"/>
    </w:rPr>
  </w:style>
  <w:style w:type="character" w:customStyle="1" w:styleId="21">
    <w:name w:val="Заголовок №2_"/>
    <w:link w:val="22"/>
    <w:uiPriority w:val="99"/>
    <w:locked/>
    <w:rsid w:val="00F20F55"/>
    <w:rPr>
      <w:b/>
      <w:sz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F20F55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rFonts w:eastAsiaTheme="minorHAnsi"/>
      <w:b/>
      <w:sz w:val="28"/>
      <w:lang w:eastAsia="en-US"/>
    </w:rPr>
  </w:style>
  <w:style w:type="character" w:customStyle="1" w:styleId="31">
    <w:name w:val="Основний текст (3)_"/>
    <w:link w:val="32"/>
    <w:uiPriority w:val="99"/>
    <w:locked/>
    <w:rsid w:val="00F20F55"/>
    <w:rPr>
      <w:b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F20F55"/>
    <w:pPr>
      <w:widowControl w:val="0"/>
      <w:shd w:val="clear" w:color="auto" w:fill="FFFFFF"/>
      <w:spacing w:before="360" w:after="600" w:line="274" w:lineRule="exact"/>
    </w:pPr>
    <w:rPr>
      <w:rFonts w:eastAsiaTheme="minorHAnsi"/>
      <w:b/>
      <w:lang w:eastAsia="en-US"/>
    </w:rPr>
  </w:style>
  <w:style w:type="character" w:customStyle="1" w:styleId="4">
    <w:name w:val="Основний текст (4)_"/>
    <w:link w:val="41"/>
    <w:uiPriority w:val="99"/>
    <w:locked/>
    <w:rsid w:val="00F20F55"/>
    <w:rPr>
      <w:i/>
      <w:spacing w:val="-10"/>
      <w:sz w:val="30"/>
      <w:shd w:val="clear" w:color="auto" w:fill="FFFFFF"/>
    </w:rPr>
  </w:style>
  <w:style w:type="paragraph" w:customStyle="1" w:styleId="41">
    <w:name w:val="Основний текст (4)1"/>
    <w:basedOn w:val="a"/>
    <w:link w:val="4"/>
    <w:uiPriority w:val="99"/>
    <w:rsid w:val="00F20F55"/>
    <w:pPr>
      <w:widowControl w:val="0"/>
      <w:shd w:val="clear" w:color="auto" w:fill="FFFFFF"/>
      <w:spacing w:before="600" w:after="360" w:line="240" w:lineRule="atLeast"/>
      <w:jc w:val="both"/>
    </w:pPr>
    <w:rPr>
      <w:rFonts w:eastAsiaTheme="minorHAnsi"/>
      <w:i/>
      <w:spacing w:val="-10"/>
      <w:sz w:val="30"/>
      <w:lang w:eastAsia="en-US"/>
    </w:rPr>
  </w:style>
  <w:style w:type="character" w:customStyle="1" w:styleId="44pt">
    <w:name w:val="Основний текст (4) + 4 pt"/>
    <w:aliases w:val="Інтервал 1 pt"/>
    <w:uiPriority w:val="99"/>
    <w:rsid w:val="00F20F55"/>
    <w:rPr>
      <w:rFonts w:ascii="Times New Roman" w:hAnsi="Times New Roman"/>
      <w:i/>
      <w:spacing w:val="20"/>
      <w:sz w:val="8"/>
      <w:u w:val="single"/>
    </w:rPr>
  </w:style>
  <w:style w:type="character" w:customStyle="1" w:styleId="414pt">
    <w:name w:val="Основний текст (4) + 14 pt"/>
    <w:aliases w:val="Інтервал 0 pt"/>
    <w:uiPriority w:val="99"/>
    <w:rsid w:val="00F20F55"/>
    <w:rPr>
      <w:rFonts w:ascii="Times New Roman" w:hAnsi="Times New Roman"/>
      <w:i/>
      <w:spacing w:val="0"/>
      <w:sz w:val="28"/>
      <w:u w:val="single"/>
    </w:rPr>
  </w:style>
  <w:style w:type="character" w:customStyle="1" w:styleId="414pt2">
    <w:name w:val="Основний текст (4) + 14 pt2"/>
    <w:aliases w:val="Напівжирний,Не курсив,Інтервал 0 pt8"/>
    <w:uiPriority w:val="99"/>
    <w:rsid w:val="00F20F55"/>
    <w:rPr>
      <w:rFonts w:ascii="Times New Roman" w:hAnsi="Times New Roman"/>
      <w:b/>
      <w:spacing w:val="0"/>
      <w:sz w:val="28"/>
      <w:u w:val="single"/>
    </w:rPr>
  </w:style>
  <w:style w:type="character" w:customStyle="1" w:styleId="411">
    <w:name w:val="Основний текст (4) + 11"/>
    <w:aliases w:val="5 pt,Напівжирний7,Не курсив6,Інтервал 0 pt7"/>
    <w:uiPriority w:val="99"/>
    <w:rsid w:val="00F20F55"/>
    <w:rPr>
      <w:rFonts w:ascii="Times New Roman" w:hAnsi="Times New Roman"/>
      <w:b/>
      <w:spacing w:val="0"/>
      <w:sz w:val="23"/>
      <w:u w:val="single"/>
    </w:rPr>
  </w:style>
  <w:style w:type="character" w:customStyle="1" w:styleId="40">
    <w:name w:val="Основний текст (4)"/>
    <w:uiPriority w:val="99"/>
    <w:rsid w:val="00F20F55"/>
    <w:rPr>
      <w:rFonts w:ascii="Times New Roman" w:hAnsi="Times New Roman"/>
      <w:i/>
      <w:spacing w:val="-10"/>
      <w:sz w:val="30"/>
      <w:u w:val="single"/>
    </w:rPr>
  </w:style>
  <w:style w:type="character" w:customStyle="1" w:styleId="4111">
    <w:name w:val="Основний текст (4) + 111"/>
    <w:aliases w:val="5 pt7,Напівжирний6,Не курсив5,Інтервал 0 pt6"/>
    <w:uiPriority w:val="99"/>
    <w:rsid w:val="00F20F55"/>
    <w:rPr>
      <w:rFonts w:ascii="Times New Roman" w:hAnsi="Times New Roman"/>
      <w:b/>
      <w:spacing w:val="0"/>
      <w:sz w:val="23"/>
      <w:u w:val="none"/>
    </w:rPr>
  </w:style>
  <w:style w:type="character" w:customStyle="1" w:styleId="46">
    <w:name w:val="Основний текст (4) + 6"/>
    <w:aliases w:val="5 pt6,Не курсив4,Інтервал 0 pt5"/>
    <w:uiPriority w:val="99"/>
    <w:rsid w:val="00F20F55"/>
    <w:rPr>
      <w:rFonts w:ascii="Times New Roman" w:hAnsi="Times New Roman"/>
      <w:spacing w:val="0"/>
      <w:sz w:val="13"/>
      <w:u w:val="single"/>
    </w:rPr>
  </w:style>
  <w:style w:type="character" w:customStyle="1" w:styleId="461">
    <w:name w:val="Основний текст (4) + 61"/>
    <w:aliases w:val="5 pt5,Не курсив3,Інтервал 0 pt4"/>
    <w:uiPriority w:val="99"/>
    <w:rsid w:val="00F20F55"/>
    <w:rPr>
      <w:rFonts w:ascii="Times New Roman" w:hAnsi="Times New Roman"/>
      <w:noProof/>
      <w:spacing w:val="0"/>
      <w:sz w:val="13"/>
      <w:u w:val="none"/>
    </w:rPr>
  </w:style>
  <w:style w:type="character" w:customStyle="1" w:styleId="412pt">
    <w:name w:val="Основний текст (4) + 12 pt"/>
    <w:aliases w:val="Напівжирний5,Не курсив2,Інтервал 0 pt3"/>
    <w:uiPriority w:val="99"/>
    <w:rsid w:val="00F20F55"/>
    <w:rPr>
      <w:rFonts w:ascii="Times New Roman" w:hAnsi="Times New Roman"/>
      <w:b/>
      <w:spacing w:val="0"/>
      <w:sz w:val="24"/>
      <w:u w:val="none"/>
    </w:rPr>
  </w:style>
  <w:style w:type="character" w:customStyle="1" w:styleId="414pt1">
    <w:name w:val="Основний текст (4) + 14 pt1"/>
    <w:aliases w:val="Напівжирний4,Не курсив1,Інтервал 0 pt2"/>
    <w:uiPriority w:val="99"/>
    <w:rsid w:val="00F20F55"/>
    <w:rPr>
      <w:rFonts w:ascii="Times New Roman" w:hAnsi="Times New Roman"/>
      <w:b/>
      <w:spacing w:val="0"/>
      <w:sz w:val="28"/>
      <w:u w:val="none"/>
    </w:rPr>
  </w:style>
  <w:style w:type="character" w:customStyle="1" w:styleId="23">
    <w:name w:val="Основний текст (2)_"/>
    <w:link w:val="210"/>
    <w:uiPriority w:val="99"/>
    <w:locked/>
    <w:rsid w:val="00F20F55"/>
    <w:rPr>
      <w:sz w:val="28"/>
      <w:shd w:val="clear" w:color="auto" w:fill="FFFFFF"/>
    </w:rPr>
  </w:style>
  <w:style w:type="paragraph" w:customStyle="1" w:styleId="210">
    <w:name w:val="Основний текст (2)1"/>
    <w:basedOn w:val="a"/>
    <w:link w:val="23"/>
    <w:uiPriority w:val="99"/>
    <w:rsid w:val="00F20F55"/>
    <w:pPr>
      <w:widowControl w:val="0"/>
      <w:shd w:val="clear" w:color="auto" w:fill="FFFFFF"/>
      <w:spacing w:before="360" w:after="0" w:line="322" w:lineRule="exact"/>
      <w:jc w:val="both"/>
    </w:pPr>
    <w:rPr>
      <w:rFonts w:eastAsiaTheme="minorHAnsi"/>
      <w:sz w:val="28"/>
      <w:lang w:eastAsia="en-US"/>
    </w:rPr>
  </w:style>
  <w:style w:type="character" w:customStyle="1" w:styleId="24">
    <w:name w:val="Підпис до таблиці (2)_"/>
    <w:link w:val="25"/>
    <w:uiPriority w:val="99"/>
    <w:locked/>
    <w:rsid w:val="00F20F55"/>
    <w:rPr>
      <w:sz w:val="28"/>
      <w:shd w:val="clear" w:color="auto" w:fill="FFFFFF"/>
    </w:rPr>
  </w:style>
  <w:style w:type="paragraph" w:customStyle="1" w:styleId="25">
    <w:name w:val="Підпис до таблиці (2)"/>
    <w:basedOn w:val="a"/>
    <w:link w:val="24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sz w:val="28"/>
      <w:lang w:eastAsia="en-US"/>
    </w:rPr>
  </w:style>
  <w:style w:type="character" w:customStyle="1" w:styleId="33">
    <w:name w:val="Підпис до таблиці (3)_"/>
    <w:link w:val="34"/>
    <w:uiPriority w:val="99"/>
    <w:locked/>
    <w:rsid w:val="00F20F55"/>
    <w:rPr>
      <w:rFonts w:ascii="Verdana" w:hAnsi="Verdana"/>
      <w:i/>
      <w:sz w:val="10"/>
      <w:shd w:val="clear" w:color="auto" w:fill="FFFFFF"/>
      <w:lang w:val="en-US"/>
    </w:rPr>
  </w:style>
  <w:style w:type="paragraph" w:customStyle="1" w:styleId="34">
    <w:name w:val="Підпис до таблиці (3)"/>
    <w:basedOn w:val="a"/>
    <w:link w:val="33"/>
    <w:uiPriority w:val="99"/>
    <w:rsid w:val="00F20F55"/>
    <w:pPr>
      <w:widowControl w:val="0"/>
      <w:shd w:val="clear" w:color="auto" w:fill="FFFFFF"/>
      <w:spacing w:after="0" w:line="240" w:lineRule="atLeast"/>
      <w:jc w:val="right"/>
    </w:pPr>
    <w:rPr>
      <w:rFonts w:ascii="Verdana" w:eastAsiaTheme="minorHAnsi" w:hAnsi="Verdana"/>
      <w:i/>
      <w:sz w:val="10"/>
      <w:lang w:val="en-US" w:eastAsia="en-US"/>
    </w:rPr>
  </w:style>
  <w:style w:type="character" w:customStyle="1" w:styleId="42">
    <w:name w:val="Підпис до таблиці (4)_"/>
    <w:link w:val="43"/>
    <w:uiPriority w:val="99"/>
    <w:locked/>
    <w:rsid w:val="00F20F55"/>
    <w:rPr>
      <w:rFonts w:ascii="Segoe UI" w:hAnsi="Segoe UI"/>
      <w:spacing w:val="-10"/>
      <w:shd w:val="clear" w:color="auto" w:fill="FFFFFF"/>
    </w:rPr>
  </w:style>
  <w:style w:type="paragraph" w:customStyle="1" w:styleId="43">
    <w:name w:val="Підпис до таблиці (4)"/>
    <w:basedOn w:val="a"/>
    <w:link w:val="42"/>
    <w:uiPriority w:val="99"/>
    <w:rsid w:val="00F20F55"/>
    <w:pPr>
      <w:widowControl w:val="0"/>
      <w:shd w:val="clear" w:color="auto" w:fill="FFFFFF"/>
      <w:spacing w:after="60" w:line="240" w:lineRule="atLeast"/>
    </w:pPr>
    <w:rPr>
      <w:rFonts w:ascii="Segoe UI" w:eastAsiaTheme="minorHAnsi" w:hAnsi="Segoe UI"/>
      <w:spacing w:val="-10"/>
      <w:lang w:eastAsia="en-US"/>
    </w:rPr>
  </w:style>
  <w:style w:type="character" w:customStyle="1" w:styleId="5">
    <w:name w:val="Підпис до таблиці (5)_"/>
    <w:link w:val="51"/>
    <w:uiPriority w:val="99"/>
    <w:locked/>
    <w:rsid w:val="00F20F55"/>
    <w:rPr>
      <w:sz w:val="21"/>
      <w:shd w:val="clear" w:color="auto" w:fill="FFFFFF"/>
    </w:rPr>
  </w:style>
  <w:style w:type="paragraph" w:customStyle="1" w:styleId="51">
    <w:name w:val="Підпис до таблиці (5)1"/>
    <w:basedOn w:val="a"/>
    <w:link w:val="5"/>
    <w:uiPriority w:val="99"/>
    <w:rsid w:val="00F20F55"/>
    <w:pPr>
      <w:widowControl w:val="0"/>
      <w:shd w:val="clear" w:color="auto" w:fill="FFFFFF"/>
      <w:spacing w:before="60" w:after="0" w:line="240" w:lineRule="atLeast"/>
    </w:pPr>
    <w:rPr>
      <w:rFonts w:eastAsiaTheme="minorHAnsi"/>
      <w:sz w:val="21"/>
      <w:lang w:eastAsia="en-US"/>
    </w:rPr>
  </w:style>
  <w:style w:type="character" w:customStyle="1" w:styleId="26">
    <w:name w:val="Основний текст (2)"/>
    <w:uiPriority w:val="99"/>
    <w:rsid w:val="00F20F55"/>
  </w:style>
  <w:style w:type="character" w:customStyle="1" w:styleId="2Verdana">
    <w:name w:val="Основний текст (2) + Verdana"/>
    <w:aliases w:val="15 pt,Напівжирний3,Курсив,Інтервал 1 pt1"/>
    <w:uiPriority w:val="99"/>
    <w:rsid w:val="00F20F55"/>
    <w:rPr>
      <w:rFonts w:ascii="Verdana" w:hAnsi="Verdana"/>
      <w:b/>
      <w:i/>
      <w:spacing w:val="20"/>
      <w:sz w:val="30"/>
      <w:u w:val="none"/>
    </w:rPr>
  </w:style>
  <w:style w:type="character" w:customStyle="1" w:styleId="222pt">
    <w:name w:val="Основний текст (2) + 22 pt"/>
    <w:aliases w:val="Курсив2"/>
    <w:uiPriority w:val="99"/>
    <w:rsid w:val="00F20F55"/>
    <w:rPr>
      <w:rFonts w:ascii="Times New Roman" w:hAnsi="Times New Roman"/>
      <w:i/>
      <w:sz w:val="44"/>
      <w:u w:val="none"/>
    </w:rPr>
  </w:style>
  <w:style w:type="character" w:customStyle="1" w:styleId="27">
    <w:name w:val="Основний текст (2) + Напівжирний"/>
    <w:uiPriority w:val="99"/>
    <w:rsid w:val="00F20F55"/>
    <w:rPr>
      <w:rFonts w:ascii="Times New Roman" w:hAnsi="Times New Roman"/>
      <w:b/>
      <w:sz w:val="28"/>
      <w:u w:val="none"/>
    </w:rPr>
  </w:style>
  <w:style w:type="character" w:customStyle="1" w:styleId="218pt">
    <w:name w:val="Основний текст (2) + 18 pt"/>
    <w:aliases w:val="Напівжирний2"/>
    <w:uiPriority w:val="99"/>
    <w:rsid w:val="00F20F55"/>
    <w:rPr>
      <w:rFonts w:ascii="Times New Roman" w:hAnsi="Times New Roman"/>
      <w:b/>
      <w:sz w:val="36"/>
      <w:u w:val="none"/>
    </w:rPr>
  </w:style>
  <w:style w:type="character" w:customStyle="1" w:styleId="27pt">
    <w:name w:val="Основний текст (2) + 7 pt"/>
    <w:aliases w:val="Масштаб 30%"/>
    <w:uiPriority w:val="99"/>
    <w:rsid w:val="00F20F55"/>
    <w:rPr>
      <w:rFonts w:ascii="Times New Roman" w:hAnsi="Times New Roman"/>
      <w:w w:val="30"/>
      <w:sz w:val="14"/>
      <w:u w:val="none"/>
    </w:rPr>
  </w:style>
  <w:style w:type="character" w:customStyle="1" w:styleId="27pt1">
    <w:name w:val="Основний текст (2) + 7 pt1"/>
    <w:aliases w:val="Малі великі літери,Масштаб 30%1"/>
    <w:uiPriority w:val="99"/>
    <w:rsid w:val="00F20F55"/>
    <w:rPr>
      <w:rFonts w:ascii="Times New Roman" w:hAnsi="Times New Roman"/>
      <w:smallCaps/>
      <w:w w:val="30"/>
      <w:sz w:val="14"/>
      <w:u w:val="none"/>
    </w:rPr>
  </w:style>
  <w:style w:type="character" w:customStyle="1" w:styleId="2Verdana2">
    <w:name w:val="Основний текст (2) + Verdana2"/>
    <w:aliases w:val="6,5 pt4,Курсив1"/>
    <w:uiPriority w:val="99"/>
    <w:rsid w:val="00F20F55"/>
    <w:rPr>
      <w:rFonts w:ascii="Verdana" w:hAnsi="Verdana"/>
      <w:i/>
      <w:sz w:val="13"/>
      <w:u w:val="none"/>
    </w:rPr>
  </w:style>
  <w:style w:type="character" w:customStyle="1" w:styleId="ae">
    <w:name w:val="Підпис до таблиці_"/>
    <w:link w:val="af"/>
    <w:uiPriority w:val="99"/>
    <w:locked/>
    <w:rsid w:val="00F20F55"/>
    <w:rPr>
      <w:b/>
      <w:sz w:val="21"/>
      <w:shd w:val="clear" w:color="auto" w:fill="FFFFFF"/>
    </w:rPr>
  </w:style>
  <w:style w:type="paragraph" w:customStyle="1" w:styleId="af">
    <w:name w:val="Підпис до таблиці"/>
    <w:basedOn w:val="a"/>
    <w:link w:val="ae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21"/>
      <w:lang w:eastAsia="en-US"/>
    </w:rPr>
  </w:style>
  <w:style w:type="character" w:customStyle="1" w:styleId="210pt">
    <w:name w:val="Основний текст (2) + 10 pt"/>
    <w:aliases w:val="Інтервал 3 pt"/>
    <w:uiPriority w:val="99"/>
    <w:rsid w:val="00F20F55"/>
    <w:rPr>
      <w:rFonts w:ascii="Times New Roman" w:hAnsi="Times New Roman"/>
      <w:spacing w:val="60"/>
      <w:sz w:val="20"/>
      <w:u w:val="none"/>
    </w:rPr>
  </w:style>
  <w:style w:type="character" w:customStyle="1" w:styleId="210pt2">
    <w:name w:val="Основний текст (2) + 10 pt2"/>
    <w:uiPriority w:val="99"/>
    <w:rsid w:val="00F20F55"/>
    <w:rPr>
      <w:rFonts w:ascii="Times New Roman" w:hAnsi="Times New Roman"/>
      <w:sz w:val="20"/>
      <w:u w:val="none"/>
    </w:rPr>
  </w:style>
  <w:style w:type="character" w:customStyle="1" w:styleId="210pt1">
    <w:name w:val="Основний текст (2) + 10 pt1"/>
    <w:aliases w:val="Малі великі літери1"/>
    <w:uiPriority w:val="99"/>
    <w:rsid w:val="00F20F55"/>
    <w:rPr>
      <w:rFonts w:ascii="Times New Roman" w:hAnsi="Times New Roman"/>
      <w:smallCaps/>
      <w:sz w:val="20"/>
      <w:u w:val="none"/>
    </w:rPr>
  </w:style>
  <w:style w:type="character" w:customStyle="1" w:styleId="260">
    <w:name w:val="Основний текст (2) + 6"/>
    <w:aliases w:val="5 pt3"/>
    <w:uiPriority w:val="99"/>
    <w:rsid w:val="00F20F55"/>
    <w:rPr>
      <w:rFonts w:ascii="Times New Roman" w:hAnsi="Times New Roman"/>
      <w:sz w:val="13"/>
      <w:u w:val="none"/>
    </w:rPr>
  </w:style>
  <w:style w:type="character" w:customStyle="1" w:styleId="2100">
    <w:name w:val="Основний текст (2) + 10"/>
    <w:aliases w:val="5 pt2,Напівжирний1"/>
    <w:uiPriority w:val="99"/>
    <w:rsid w:val="00F20F55"/>
    <w:rPr>
      <w:rFonts w:ascii="Times New Roman" w:hAnsi="Times New Roman"/>
      <w:b/>
      <w:sz w:val="21"/>
      <w:u w:val="none"/>
    </w:rPr>
  </w:style>
  <w:style w:type="character" w:customStyle="1" w:styleId="2Verdana1">
    <w:name w:val="Основний текст (2) + Verdana1"/>
    <w:aliases w:val="4 pt,Інтервал 0 pt1"/>
    <w:uiPriority w:val="99"/>
    <w:rsid w:val="00F20F55"/>
    <w:rPr>
      <w:rFonts w:ascii="Verdana" w:hAnsi="Verdana"/>
      <w:spacing w:val="10"/>
      <w:sz w:val="8"/>
      <w:u w:val="none"/>
    </w:rPr>
  </w:style>
  <w:style w:type="character" w:customStyle="1" w:styleId="2101">
    <w:name w:val="Основний текст (2) + 101"/>
    <w:aliases w:val="5 pt1"/>
    <w:uiPriority w:val="99"/>
    <w:rsid w:val="00F20F55"/>
    <w:rPr>
      <w:rFonts w:ascii="Times New Roman" w:hAnsi="Times New Roman"/>
      <w:sz w:val="21"/>
      <w:u w:val="none"/>
    </w:rPr>
  </w:style>
  <w:style w:type="character" w:customStyle="1" w:styleId="50">
    <w:name w:val="Підпис до таблиці (5)"/>
    <w:uiPriority w:val="99"/>
    <w:rsid w:val="00F20F55"/>
    <w:rPr>
      <w:rFonts w:ascii="Times New Roman" w:hAnsi="Times New Roman"/>
      <w:sz w:val="21"/>
      <w:u w:val="single"/>
    </w:rPr>
  </w:style>
  <w:style w:type="character" w:customStyle="1" w:styleId="af0">
    <w:name w:val="Колонтитул_"/>
    <w:link w:val="13"/>
    <w:uiPriority w:val="99"/>
    <w:locked/>
    <w:rsid w:val="00F20F55"/>
    <w:rPr>
      <w:b/>
      <w:sz w:val="19"/>
      <w:shd w:val="clear" w:color="auto" w:fill="FFFFFF"/>
    </w:rPr>
  </w:style>
  <w:style w:type="paragraph" w:customStyle="1" w:styleId="13">
    <w:name w:val="Колонтитул1"/>
    <w:basedOn w:val="a"/>
    <w:link w:val="af0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19"/>
      <w:lang w:eastAsia="en-US"/>
    </w:rPr>
  </w:style>
  <w:style w:type="character" w:customStyle="1" w:styleId="af1">
    <w:name w:val="Колонтитул"/>
    <w:uiPriority w:val="99"/>
    <w:rsid w:val="00F20F55"/>
  </w:style>
  <w:style w:type="character" w:customStyle="1" w:styleId="28">
    <w:name w:val="Колонтитул2"/>
    <w:uiPriority w:val="99"/>
    <w:rsid w:val="00F20F55"/>
  </w:style>
  <w:style w:type="character" w:customStyle="1" w:styleId="52">
    <w:name w:val="Основний текст (5)_"/>
    <w:link w:val="53"/>
    <w:uiPriority w:val="99"/>
    <w:locked/>
    <w:rsid w:val="00F20F55"/>
    <w:rPr>
      <w:shd w:val="clear" w:color="auto" w:fill="FFFFFF"/>
    </w:rPr>
  </w:style>
  <w:style w:type="paragraph" w:customStyle="1" w:styleId="53">
    <w:name w:val="Основний текст (5)"/>
    <w:basedOn w:val="a"/>
    <w:link w:val="52"/>
    <w:uiPriority w:val="99"/>
    <w:rsid w:val="00F20F55"/>
    <w:pPr>
      <w:widowControl w:val="0"/>
      <w:shd w:val="clear" w:color="auto" w:fill="FFFFFF"/>
      <w:spacing w:before="540" w:after="0" w:line="240" w:lineRule="atLeast"/>
    </w:pPr>
    <w:rPr>
      <w:rFonts w:eastAsiaTheme="minorHAnsi"/>
      <w:lang w:eastAsia="en-US"/>
    </w:rPr>
  </w:style>
  <w:style w:type="character" w:customStyle="1" w:styleId="29">
    <w:name w:val="Знак Знак2"/>
    <w:uiPriority w:val="99"/>
    <w:locked/>
    <w:rsid w:val="00F20F55"/>
    <w:rPr>
      <w:rFonts w:ascii="DejaVu Sans" w:hAnsi="DejaVu Sans"/>
      <w:color w:val="000000"/>
      <w:sz w:val="24"/>
      <w:lang w:val="uk-UA" w:eastAsia="uk-UA"/>
    </w:rPr>
  </w:style>
  <w:style w:type="paragraph" w:styleId="af2">
    <w:name w:val="footer"/>
    <w:basedOn w:val="a"/>
    <w:link w:val="af3"/>
    <w:uiPriority w:val="99"/>
    <w:rsid w:val="00F20F55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customStyle="1" w:styleId="af3">
    <w:name w:val="Нижний колонтитул Знак"/>
    <w:basedOn w:val="a0"/>
    <w:link w:val="af2"/>
    <w:uiPriority w:val="99"/>
    <w:rsid w:val="00F20F55"/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styleId="af4">
    <w:name w:val="page number"/>
    <w:basedOn w:val="a0"/>
    <w:rsid w:val="00F20F55"/>
  </w:style>
  <w:style w:type="paragraph" w:customStyle="1" w:styleId="310">
    <w:name w:val="Основной текст с отступом 31"/>
    <w:basedOn w:val="a"/>
    <w:rsid w:val="00DD33CD"/>
    <w:pPr>
      <w:widowControl w:val="0"/>
      <w:suppressAutoHyphens/>
      <w:autoSpaceDE w:val="0"/>
      <w:spacing w:after="120" w:line="240" w:lineRule="auto"/>
      <w:ind w:left="283"/>
    </w:pPr>
    <w:rPr>
      <w:rFonts w:ascii="Arial CYR" w:eastAsia="Times New Roman" w:hAnsi="Arial CYR" w:cs="Times New Roman"/>
      <w:sz w:val="16"/>
      <w:szCs w:val="16"/>
      <w:lang w:eastAsia="zh-CN"/>
    </w:rPr>
  </w:style>
  <w:style w:type="character" w:customStyle="1" w:styleId="ListParagraphChar">
    <w:name w:val="List Paragraph Char"/>
    <w:link w:val="14"/>
    <w:locked/>
    <w:rsid w:val="00726685"/>
    <w:rPr>
      <w:rFonts w:ascii="Calibri" w:hAnsi="Calibri"/>
      <w:lang w:eastAsia="zh-CN"/>
    </w:rPr>
  </w:style>
  <w:style w:type="paragraph" w:customStyle="1" w:styleId="14">
    <w:name w:val="Абзац списка1"/>
    <w:basedOn w:val="a"/>
    <w:link w:val="ListParagraphChar"/>
    <w:rsid w:val="00726685"/>
    <w:pPr>
      <w:suppressAutoHyphens/>
      <w:ind w:left="720"/>
    </w:pPr>
    <w:rPr>
      <w:rFonts w:ascii="Calibri" w:eastAsiaTheme="minorHAnsi" w:hAnsi="Calibri"/>
      <w:lang w:eastAsia="zh-CN"/>
    </w:rPr>
  </w:style>
  <w:style w:type="character" w:customStyle="1" w:styleId="a8">
    <w:name w:val="Абзац списка Знак"/>
    <w:link w:val="a7"/>
    <w:uiPriority w:val="99"/>
    <w:locked/>
    <w:rsid w:val="00A0330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5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F20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C27BD"/>
    <w:pPr>
      <w:autoSpaceDE w:val="0"/>
      <w:autoSpaceDN w:val="0"/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C27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93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85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99"/>
    <w:qFormat/>
    <w:rsid w:val="004C27B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 Indent"/>
    <w:aliases w:val="Подпись к рис.,Ïîäïèñü ê ðèñ."/>
    <w:basedOn w:val="a"/>
    <w:link w:val="aa"/>
    <w:uiPriority w:val="99"/>
    <w:rsid w:val="00F20F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a">
    <w:name w:val="Основной текст с отступом Знак"/>
    <w:aliases w:val="Подпись к рис. Знак,Ïîäïèñü ê ðèñ. Знак"/>
    <w:basedOn w:val="a0"/>
    <w:link w:val="a9"/>
    <w:uiPriority w:val="99"/>
    <w:rsid w:val="00F20F5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b">
    <w:name w:val="Hyperlink"/>
    <w:uiPriority w:val="99"/>
    <w:rsid w:val="00F20F55"/>
    <w:rPr>
      <w:rFonts w:cs="Times New Roman"/>
      <w:color w:val="0066CC"/>
      <w:u w:val="single"/>
    </w:rPr>
  </w:style>
  <w:style w:type="character" w:customStyle="1" w:styleId="2">
    <w:name w:val="Виноска (2)_"/>
    <w:link w:val="20"/>
    <w:uiPriority w:val="99"/>
    <w:locked/>
    <w:rsid w:val="00F20F55"/>
    <w:rPr>
      <w:sz w:val="28"/>
      <w:shd w:val="clear" w:color="auto" w:fill="FFFFFF"/>
    </w:rPr>
  </w:style>
  <w:style w:type="paragraph" w:customStyle="1" w:styleId="20">
    <w:name w:val="Виноска (2)"/>
    <w:basedOn w:val="a"/>
    <w:link w:val="2"/>
    <w:uiPriority w:val="99"/>
    <w:rsid w:val="00F20F55"/>
    <w:pPr>
      <w:widowControl w:val="0"/>
      <w:shd w:val="clear" w:color="auto" w:fill="FFFFFF"/>
      <w:spacing w:after="180" w:line="240" w:lineRule="atLeast"/>
    </w:pPr>
    <w:rPr>
      <w:rFonts w:eastAsiaTheme="minorHAnsi"/>
      <w:sz w:val="28"/>
      <w:lang w:eastAsia="en-US"/>
    </w:rPr>
  </w:style>
  <w:style w:type="character" w:customStyle="1" w:styleId="3">
    <w:name w:val="Виноска (3)_"/>
    <w:link w:val="30"/>
    <w:uiPriority w:val="99"/>
    <w:locked/>
    <w:rsid w:val="00F20F55"/>
    <w:rPr>
      <w:rFonts w:ascii="Verdana" w:hAnsi="Verdana"/>
      <w:w w:val="20"/>
      <w:sz w:val="14"/>
      <w:shd w:val="clear" w:color="auto" w:fill="FFFFFF"/>
    </w:rPr>
  </w:style>
  <w:style w:type="paragraph" w:customStyle="1" w:styleId="30">
    <w:name w:val="Виноска (3)"/>
    <w:basedOn w:val="a"/>
    <w:link w:val="3"/>
    <w:uiPriority w:val="99"/>
    <w:rsid w:val="00F20F55"/>
    <w:pPr>
      <w:widowControl w:val="0"/>
      <w:shd w:val="clear" w:color="auto" w:fill="FFFFFF"/>
      <w:spacing w:before="180" w:after="0" w:line="240" w:lineRule="atLeast"/>
    </w:pPr>
    <w:rPr>
      <w:rFonts w:ascii="Verdana" w:eastAsiaTheme="minorHAnsi" w:hAnsi="Verdana"/>
      <w:w w:val="20"/>
      <w:sz w:val="14"/>
      <w:lang w:eastAsia="en-US"/>
    </w:rPr>
  </w:style>
  <w:style w:type="character" w:customStyle="1" w:styleId="ac">
    <w:name w:val="Виноска_"/>
    <w:link w:val="ad"/>
    <w:uiPriority w:val="99"/>
    <w:locked/>
    <w:rsid w:val="00F20F55"/>
    <w:rPr>
      <w:sz w:val="21"/>
      <w:shd w:val="clear" w:color="auto" w:fill="FFFFFF"/>
    </w:rPr>
  </w:style>
  <w:style w:type="paragraph" w:customStyle="1" w:styleId="ad">
    <w:name w:val="Виноска"/>
    <w:basedOn w:val="a"/>
    <w:link w:val="ac"/>
    <w:uiPriority w:val="99"/>
    <w:rsid w:val="00F20F55"/>
    <w:pPr>
      <w:widowControl w:val="0"/>
      <w:shd w:val="clear" w:color="auto" w:fill="FFFFFF"/>
      <w:spacing w:after="0" w:line="264" w:lineRule="exact"/>
    </w:pPr>
    <w:rPr>
      <w:rFonts w:eastAsiaTheme="minorHAnsi"/>
      <w:sz w:val="21"/>
      <w:lang w:eastAsia="en-US"/>
    </w:rPr>
  </w:style>
  <w:style w:type="character" w:customStyle="1" w:styleId="11">
    <w:name w:val="Заголовок №1_"/>
    <w:link w:val="12"/>
    <w:uiPriority w:val="99"/>
    <w:locked/>
    <w:rsid w:val="00F20F55"/>
    <w:rPr>
      <w:sz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20F55"/>
    <w:pPr>
      <w:widowControl w:val="0"/>
      <w:shd w:val="clear" w:color="auto" w:fill="FFFFFF"/>
      <w:spacing w:before="120" w:after="240" w:line="240" w:lineRule="atLeast"/>
      <w:jc w:val="center"/>
      <w:outlineLvl w:val="0"/>
    </w:pPr>
    <w:rPr>
      <w:rFonts w:eastAsiaTheme="minorHAnsi"/>
      <w:sz w:val="28"/>
      <w:lang w:eastAsia="en-US"/>
    </w:rPr>
  </w:style>
  <w:style w:type="character" w:customStyle="1" w:styleId="14pt">
    <w:name w:val="Заголовок №1 + Інтервал 4 pt"/>
    <w:uiPriority w:val="99"/>
    <w:rsid w:val="00F20F55"/>
    <w:rPr>
      <w:rFonts w:ascii="Times New Roman" w:hAnsi="Times New Roman"/>
      <w:spacing w:val="80"/>
      <w:sz w:val="28"/>
      <w:u w:val="none"/>
    </w:rPr>
  </w:style>
  <w:style w:type="character" w:customStyle="1" w:styleId="21">
    <w:name w:val="Заголовок №2_"/>
    <w:link w:val="22"/>
    <w:uiPriority w:val="99"/>
    <w:locked/>
    <w:rsid w:val="00F20F55"/>
    <w:rPr>
      <w:b/>
      <w:sz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F20F55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rFonts w:eastAsiaTheme="minorHAnsi"/>
      <w:b/>
      <w:sz w:val="28"/>
      <w:lang w:eastAsia="en-US"/>
    </w:rPr>
  </w:style>
  <w:style w:type="character" w:customStyle="1" w:styleId="31">
    <w:name w:val="Основний текст (3)_"/>
    <w:link w:val="32"/>
    <w:uiPriority w:val="99"/>
    <w:locked/>
    <w:rsid w:val="00F20F55"/>
    <w:rPr>
      <w:b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F20F55"/>
    <w:pPr>
      <w:widowControl w:val="0"/>
      <w:shd w:val="clear" w:color="auto" w:fill="FFFFFF"/>
      <w:spacing w:before="360" w:after="600" w:line="274" w:lineRule="exact"/>
    </w:pPr>
    <w:rPr>
      <w:rFonts w:eastAsiaTheme="minorHAnsi"/>
      <w:b/>
      <w:lang w:eastAsia="en-US"/>
    </w:rPr>
  </w:style>
  <w:style w:type="character" w:customStyle="1" w:styleId="4">
    <w:name w:val="Основний текст (4)_"/>
    <w:link w:val="41"/>
    <w:uiPriority w:val="99"/>
    <w:locked/>
    <w:rsid w:val="00F20F55"/>
    <w:rPr>
      <w:i/>
      <w:spacing w:val="-10"/>
      <w:sz w:val="30"/>
      <w:shd w:val="clear" w:color="auto" w:fill="FFFFFF"/>
    </w:rPr>
  </w:style>
  <w:style w:type="paragraph" w:customStyle="1" w:styleId="41">
    <w:name w:val="Основний текст (4)1"/>
    <w:basedOn w:val="a"/>
    <w:link w:val="4"/>
    <w:uiPriority w:val="99"/>
    <w:rsid w:val="00F20F55"/>
    <w:pPr>
      <w:widowControl w:val="0"/>
      <w:shd w:val="clear" w:color="auto" w:fill="FFFFFF"/>
      <w:spacing w:before="600" w:after="360" w:line="240" w:lineRule="atLeast"/>
      <w:jc w:val="both"/>
    </w:pPr>
    <w:rPr>
      <w:rFonts w:eastAsiaTheme="minorHAnsi"/>
      <w:i/>
      <w:spacing w:val="-10"/>
      <w:sz w:val="30"/>
      <w:lang w:eastAsia="en-US"/>
    </w:rPr>
  </w:style>
  <w:style w:type="character" w:customStyle="1" w:styleId="44pt">
    <w:name w:val="Основний текст (4) + 4 pt"/>
    <w:aliases w:val="Інтервал 1 pt"/>
    <w:uiPriority w:val="99"/>
    <w:rsid w:val="00F20F55"/>
    <w:rPr>
      <w:rFonts w:ascii="Times New Roman" w:hAnsi="Times New Roman"/>
      <w:i/>
      <w:spacing w:val="20"/>
      <w:sz w:val="8"/>
      <w:u w:val="single"/>
    </w:rPr>
  </w:style>
  <w:style w:type="character" w:customStyle="1" w:styleId="414pt">
    <w:name w:val="Основний текст (4) + 14 pt"/>
    <w:aliases w:val="Інтервал 0 pt"/>
    <w:uiPriority w:val="99"/>
    <w:rsid w:val="00F20F55"/>
    <w:rPr>
      <w:rFonts w:ascii="Times New Roman" w:hAnsi="Times New Roman"/>
      <w:i/>
      <w:spacing w:val="0"/>
      <w:sz w:val="28"/>
      <w:u w:val="single"/>
    </w:rPr>
  </w:style>
  <w:style w:type="character" w:customStyle="1" w:styleId="414pt2">
    <w:name w:val="Основний текст (4) + 14 pt2"/>
    <w:aliases w:val="Напівжирний,Не курсив,Інтервал 0 pt8"/>
    <w:uiPriority w:val="99"/>
    <w:rsid w:val="00F20F55"/>
    <w:rPr>
      <w:rFonts w:ascii="Times New Roman" w:hAnsi="Times New Roman"/>
      <w:b/>
      <w:spacing w:val="0"/>
      <w:sz w:val="28"/>
      <w:u w:val="single"/>
    </w:rPr>
  </w:style>
  <w:style w:type="character" w:customStyle="1" w:styleId="411">
    <w:name w:val="Основний текст (4) + 11"/>
    <w:aliases w:val="5 pt,Напівжирний7,Не курсив6,Інтервал 0 pt7"/>
    <w:uiPriority w:val="99"/>
    <w:rsid w:val="00F20F55"/>
    <w:rPr>
      <w:rFonts w:ascii="Times New Roman" w:hAnsi="Times New Roman"/>
      <w:b/>
      <w:spacing w:val="0"/>
      <w:sz w:val="23"/>
      <w:u w:val="single"/>
    </w:rPr>
  </w:style>
  <w:style w:type="character" w:customStyle="1" w:styleId="40">
    <w:name w:val="Основний текст (4)"/>
    <w:uiPriority w:val="99"/>
    <w:rsid w:val="00F20F55"/>
    <w:rPr>
      <w:rFonts w:ascii="Times New Roman" w:hAnsi="Times New Roman"/>
      <w:i/>
      <w:spacing w:val="-10"/>
      <w:sz w:val="30"/>
      <w:u w:val="single"/>
    </w:rPr>
  </w:style>
  <w:style w:type="character" w:customStyle="1" w:styleId="4111">
    <w:name w:val="Основний текст (4) + 111"/>
    <w:aliases w:val="5 pt7,Напівжирний6,Не курсив5,Інтервал 0 pt6"/>
    <w:uiPriority w:val="99"/>
    <w:rsid w:val="00F20F55"/>
    <w:rPr>
      <w:rFonts w:ascii="Times New Roman" w:hAnsi="Times New Roman"/>
      <w:b/>
      <w:spacing w:val="0"/>
      <w:sz w:val="23"/>
      <w:u w:val="none"/>
    </w:rPr>
  </w:style>
  <w:style w:type="character" w:customStyle="1" w:styleId="46">
    <w:name w:val="Основний текст (4) + 6"/>
    <w:aliases w:val="5 pt6,Не курсив4,Інтервал 0 pt5"/>
    <w:uiPriority w:val="99"/>
    <w:rsid w:val="00F20F55"/>
    <w:rPr>
      <w:rFonts w:ascii="Times New Roman" w:hAnsi="Times New Roman"/>
      <w:spacing w:val="0"/>
      <w:sz w:val="13"/>
      <w:u w:val="single"/>
    </w:rPr>
  </w:style>
  <w:style w:type="character" w:customStyle="1" w:styleId="461">
    <w:name w:val="Основний текст (4) + 61"/>
    <w:aliases w:val="5 pt5,Не курсив3,Інтервал 0 pt4"/>
    <w:uiPriority w:val="99"/>
    <w:rsid w:val="00F20F55"/>
    <w:rPr>
      <w:rFonts w:ascii="Times New Roman" w:hAnsi="Times New Roman"/>
      <w:noProof/>
      <w:spacing w:val="0"/>
      <w:sz w:val="13"/>
      <w:u w:val="none"/>
    </w:rPr>
  </w:style>
  <w:style w:type="character" w:customStyle="1" w:styleId="412pt">
    <w:name w:val="Основний текст (4) + 12 pt"/>
    <w:aliases w:val="Напівжирний5,Не курсив2,Інтервал 0 pt3"/>
    <w:uiPriority w:val="99"/>
    <w:rsid w:val="00F20F55"/>
    <w:rPr>
      <w:rFonts w:ascii="Times New Roman" w:hAnsi="Times New Roman"/>
      <w:b/>
      <w:spacing w:val="0"/>
      <w:sz w:val="24"/>
      <w:u w:val="none"/>
    </w:rPr>
  </w:style>
  <w:style w:type="character" w:customStyle="1" w:styleId="414pt1">
    <w:name w:val="Основний текст (4) + 14 pt1"/>
    <w:aliases w:val="Напівжирний4,Не курсив1,Інтервал 0 pt2"/>
    <w:uiPriority w:val="99"/>
    <w:rsid w:val="00F20F55"/>
    <w:rPr>
      <w:rFonts w:ascii="Times New Roman" w:hAnsi="Times New Roman"/>
      <w:b/>
      <w:spacing w:val="0"/>
      <w:sz w:val="28"/>
      <w:u w:val="none"/>
    </w:rPr>
  </w:style>
  <w:style w:type="character" w:customStyle="1" w:styleId="23">
    <w:name w:val="Основний текст (2)_"/>
    <w:link w:val="210"/>
    <w:uiPriority w:val="99"/>
    <w:locked/>
    <w:rsid w:val="00F20F55"/>
    <w:rPr>
      <w:sz w:val="28"/>
      <w:shd w:val="clear" w:color="auto" w:fill="FFFFFF"/>
    </w:rPr>
  </w:style>
  <w:style w:type="paragraph" w:customStyle="1" w:styleId="210">
    <w:name w:val="Основний текст (2)1"/>
    <w:basedOn w:val="a"/>
    <w:link w:val="23"/>
    <w:uiPriority w:val="99"/>
    <w:rsid w:val="00F20F55"/>
    <w:pPr>
      <w:widowControl w:val="0"/>
      <w:shd w:val="clear" w:color="auto" w:fill="FFFFFF"/>
      <w:spacing w:before="360" w:after="0" w:line="322" w:lineRule="exact"/>
      <w:jc w:val="both"/>
    </w:pPr>
    <w:rPr>
      <w:rFonts w:eastAsiaTheme="minorHAnsi"/>
      <w:sz w:val="28"/>
      <w:lang w:eastAsia="en-US"/>
    </w:rPr>
  </w:style>
  <w:style w:type="character" w:customStyle="1" w:styleId="24">
    <w:name w:val="Підпис до таблиці (2)_"/>
    <w:link w:val="25"/>
    <w:uiPriority w:val="99"/>
    <w:locked/>
    <w:rsid w:val="00F20F55"/>
    <w:rPr>
      <w:sz w:val="28"/>
      <w:shd w:val="clear" w:color="auto" w:fill="FFFFFF"/>
    </w:rPr>
  </w:style>
  <w:style w:type="paragraph" w:customStyle="1" w:styleId="25">
    <w:name w:val="Підпис до таблиці (2)"/>
    <w:basedOn w:val="a"/>
    <w:link w:val="24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sz w:val="28"/>
      <w:lang w:eastAsia="en-US"/>
    </w:rPr>
  </w:style>
  <w:style w:type="character" w:customStyle="1" w:styleId="33">
    <w:name w:val="Підпис до таблиці (3)_"/>
    <w:link w:val="34"/>
    <w:uiPriority w:val="99"/>
    <w:locked/>
    <w:rsid w:val="00F20F55"/>
    <w:rPr>
      <w:rFonts w:ascii="Verdana" w:hAnsi="Verdana"/>
      <w:i/>
      <w:sz w:val="10"/>
      <w:shd w:val="clear" w:color="auto" w:fill="FFFFFF"/>
      <w:lang w:val="en-US"/>
    </w:rPr>
  </w:style>
  <w:style w:type="paragraph" w:customStyle="1" w:styleId="34">
    <w:name w:val="Підпис до таблиці (3)"/>
    <w:basedOn w:val="a"/>
    <w:link w:val="33"/>
    <w:uiPriority w:val="99"/>
    <w:rsid w:val="00F20F55"/>
    <w:pPr>
      <w:widowControl w:val="0"/>
      <w:shd w:val="clear" w:color="auto" w:fill="FFFFFF"/>
      <w:spacing w:after="0" w:line="240" w:lineRule="atLeast"/>
      <w:jc w:val="right"/>
    </w:pPr>
    <w:rPr>
      <w:rFonts w:ascii="Verdana" w:eastAsiaTheme="minorHAnsi" w:hAnsi="Verdana"/>
      <w:i/>
      <w:sz w:val="10"/>
      <w:lang w:val="en-US" w:eastAsia="en-US"/>
    </w:rPr>
  </w:style>
  <w:style w:type="character" w:customStyle="1" w:styleId="42">
    <w:name w:val="Підпис до таблиці (4)_"/>
    <w:link w:val="43"/>
    <w:uiPriority w:val="99"/>
    <w:locked/>
    <w:rsid w:val="00F20F55"/>
    <w:rPr>
      <w:rFonts w:ascii="Segoe UI" w:hAnsi="Segoe UI"/>
      <w:spacing w:val="-10"/>
      <w:shd w:val="clear" w:color="auto" w:fill="FFFFFF"/>
    </w:rPr>
  </w:style>
  <w:style w:type="paragraph" w:customStyle="1" w:styleId="43">
    <w:name w:val="Підпис до таблиці (4)"/>
    <w:basedOn w:val="a"/>
    <w:link w:val="42"/>
    <w:uiPriority w:val="99"/>
    <w:rsid w:val="00F20F55"/>
    <w:pPr>
      <w:widowControl w:val="0"/>
      <w:shd w:val="clear" w:color="auto" w:fill="FFFFFF"/>
      <w:spacing w:after="60" w:line="240" w:lineRule="atLeast"/>
    </w:pPr>
    <w:rPr>
      <w:rFonts w:ascii="Segoe UI" w:eastAsiaTheme="minorHAnsi" w:hAnsi="Segoe UI"/>
      <w:spacing w:val="-10"/>
      <w:lang w:eastAsia="en-US"/>
    </w:rPr>
  </w:style>
  <w:style w:type="character" w:customStyle="1" w:styleId="5">
    <w:name w:val="Підпис до таблиці (5)_"/>
    <w:link w:val="51"/>
    <w:uiPriority w:val="99"/>
    <w:locked/>
    <w:rsid w:val="00F20F55"/>
    <w:rPr>
      <w:sz w:val="21"/>
      <w:shd w:val="clear" w:color="auto" w:fill="FFFFFF"/>
    </w:rPr>
  </w:style>
  <w:style w:type="paragraph" w:customStyle="1" w:styleId="51">
    <w:name w:val="Підпис до таблиці (5)1"/>
    <w:basedOn w:val="a"/>
    <w:link w:val="5"/>
    <w:uiPriority w:val="99"/>
    <w:rsid w:val="00F20F55"/>
    <w:pPr>
      <w:widowControl w:val="0"/>
      <w:shd w:val="clear" w:color="auto" w:fill="FFFFFF"/>
      <w:spacing w:before="60" w:after="0" w:line="240" w:lineRule="atLeast"/>
    </w:pPr>
    <w:rPr>
      <w:rFonts w:eastAsiaTheme="minorHAnsi"/>
      <w:sz w:val="21"/>
      <w:lang w:eastAsia="en-US"/>
    </w:rPr>
  </w:style>
  <w:style w:type="character" w:customStyle="1" w:styleId="26">
    <w:name w:val="Основний текст (2)"/>
    <w:uiPriority w:val="99"/>
    <w:rsid w:val="00F20F55"/>
  </w:style>
  <w:style w:type="character" w:customStyle="1" w:styleId="2Verdana">
    <w:name w:val="Основний текст (2) + Verdana"/>
    <w:aliases w:val="15 pt,Напівжирний3,Курсив,Інтервал 1 pt1"/>
    <w:uiPriority w:val="99"/>
    <w:rsid w:val="00F20F55"/>
    <w:rPr>
      <w:rFonts w:ascii="Verdana" w:hAnsi="Verdana"/>
      <w:b/>
      <w:i/>
      <w:spacing w:val="20"/>
      <w:sz w:val="30"/>
      <w:u w:val="none"/>
    </w:rPr>
  </w:style>
  <w:style w:type="character" w:customStyle="1" w:styleId="222pt">
    <w:name w:val="Основний текст (2) + 22 pt"/>
    <w:aliases w:val="Курсив2"/>
    <w:uiPriority w:val="99"/>
    <w:rsid w:val="00F20F55"/>
    <w:rPr>
      <w:rFonts w:ascii="Times New Roman" w:hAnsi="Times New Roman"/>
      <w:i/>
      <w:sz w:val="44"/>
      <w:u w:val="none"/>
    </w:rPr>
  </w:style>
  <w:style w:type="character" w:customStyle="1" w:styleId="27">
    <w:name w:val="Основний текст (2) + Напівжирний"/>
    <w:uiPriority w:val="99"/>
    <w:rsid w:val="00F20F55"/>
    <w:rPr>
      <w:rFonts w:ascii="Times New Roman" w:hAnsi="Times New Roman"/>
      <w:b/>
      <w:sz w:val="28"/>
      <w:u w:val="none"/>
    </w:rPr>
  </w:style>
  <w:style w:type="character" w:customStyle="1" w:styleId="218pt">
    <w:name w:val="Основний текст (2) + 18 pt"/>
    <w:aliases w:val="Напівжирний2"/>
    <w:uiPriority w:val="99"/>
    <w:rsid w:val="00F20F55"/>
    <w:rPr>
      <w:rFonts w:ascii="Times New Roman" w:hAnsi="Times New Roman"/>
      <w:b/>
      <w:sz w:val="36"/>
      <w:u w:val="none"/>
    </w:rPr>
  </w:style>
  <w:style w:type="character" w:customStyle="1" w:styleId="27pt">
    <w:name w:val="Основний текст (2) + 7 pt"/>
    <w:aliases w:val="Масштаб 30%"/>
    <w:uiPriority w:val="99"/>
    <w:rsid w:val="00F20F55"/>
    <w:rPr>
      <w:rFonts w:ascii="Times New Roman" w:hAnsi="Times New Roman"/>
      <w:w w:val="30"/>
      <w:sz w:val="14"/>
      <w:u w:val="none"/>
    </w:rPr>
  </w:style>
  <w:style w:type="character" w:customStyle="1" w:styleId="27pt1">
    <w:name w:val="Основний текст (2) + 7 pt1"/>
    <w:aliases w:val="Малі великі літери,Масштаб 30%1"/>
    <w:uiPriority w:val="99"/>
    <w:rsid w:val="00F20F55"/>
    <w:rPr>
      <w:rFonts w:ascii="Times New Roman" w:hAnsi="Times New Roman"/>
      <w:smallCaps/>
      <w:w w:val="30"/>
      <w:sz w:val="14"/>
      <w:u w:val="none"/>
    </w:rPr>
  </w:style>
  <w:style w:type="character" w:customStyle="1" w:styleId="2Verdana2">
    <w:name w:val="Основний текст (2) + Verdana2"/>
    <w:aliases w:val="6,5 pt4,Курсив1"/>
    <w:uiPriority w:val="99"/>
    <w:rsid w:val="00F20F55"/>
    <w:rPr>
      <w:rFonts w:ascii="Verdana" w:hAnsi="Verdana"/>
      <w:i/>
      <w:sz w:val="13"/>
      <w:u w:val="none"/>
    </w:rPr>
  </w:style>
  <w:style w:type="character" w:customStyle="1" w:styleId="ae">
    <w:name w:val="Підпис до таблиці_"/>
    <w:link w:val="af"/>
    <w:uiPriority w:val="99"/>
    <w:locked/>
    <w:rsid w:val="00F20F55"/>
    <w:rPr>
      <w:b/>
      <w:sz w:val="21"/>
      <w:shd w:val="clear" w:color="auto" w:fill="FFFFFF"/>
    </w:rPr>
  </w:style>
  <w:style w:type="paragraph" w:customStyle="1" w:styleId="af">
    <w:name w:val="Підпис до таблиці"/>
    <w:basedOn w:val="a"/>
    <w:link w:val="ae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21"/>
      <w:lang w:eastAsia="en-US"/>
    </w:rPr>
  </w:style>
  <w:style w:type="character" w:customStyle="1" w:styleId="210pt">
    <w:name w:val="Основний текст (2) + 10 pt"/>
    <w:aliases w:val="Інтервал 3 pt"/>
    <w:uiPriority w:val="99"/>
    <w:rsid w:val="00F20F55"/>
    <w:rPr>
      <w:rFonts w:ascii="Times New Roman" w:hAnsi="Times New Roman"/>
      <w:spacing w:val="60"/>
      <w:sz w:val="20"/>
      <w:u w:val="none"/>
    </w:rPr>
  </w:style>
  <w:style w:type="character" w:customStyle="1" w:styleId="210pt2">
    <w:name w:val="Основний текст (2) + 10 pt2"/>
    <w:uiPriority w:val="99"/>
    <w:rsid w:val="00F20F55"/>
    <w:rPr>
      <w:rFonts w:ascii="Times New Roman" w:hAnsi="Times New Roman"/>
      <w:sz w:val="20"/>
      <w:u w:val="none"/>
    </w:rPr>
  </w:style>
  <w:style w:type="character" w:customStyle="1" w:styleId="210pt1">
    <w:name w:val="Основний текст (2) + 10 pt1"/>
    <w:aliases w:val="Малі великі літери1"/>
    <w:uiPriority w:val="99"/>
    <w:rsid w:val="00F20F55"/>
    <w:rPr>
      <w:rFonts w:ascii="Times New Roman" w:hAnsi="Times New Roman"/>
      <w:smallCaps/>
      <w:sz w:val="20"/>
      <w:u w:val="none"/>
    </w:rPr>
  </w:style>
  <w:style w:type="character" w:customStyle="1" w:styleId="260">
    <w:name w:val="Основний текст (2) + 6"/>
    <w:aliases w:val="5 pt3"/>
    <w:uiPriority w:val="99"/>
    <w:rsid w:val="00F20F55"/>
    <w:rPr>
      <w:rFonts w:ascii="Times New Roman" w:hAnsi="Times New Roman"/>
      <w:sz w:val="13"/>
      <w:u w:val="none"/>
    </w:rPr>
  </w:style>
  <w:style w:type="character" w:customStyle="1" w:styleId="2100">
    <w:name w:val="Основний текст (2) + 10"/>
    <w:aliases w:val="5 pt2,Напівжирний1"/>
    <w:uiPriority w:val="99"/>
    <w:rsid w:val="00F20F55"/>
    <w:rPr>
      <w:rFonts w:ascii="Times New Roman" w:hAnsi="Times New Roman"/>
      <w:b/>
      <w:sz w:val="21"/>
      <w:u w:val="none"/>
    </w:rPr>
  </w:style>
  <w:style w:type="character" w:customStyle="1" w:styleId="2Verdana1">
    <w:name w:val="Основний текст (2) + Verdana1"/>
    <w:aliases w:val="4 pt,Інтервал 0 pt1"/>
    <w:uiPriority w:val="99"/>
    <w:rsid w:val="00F20F55"/>
    <w:rPr>
      <w:rFonts w:ascii="Verdana" w:hAnsi="Verdana"/>
      <w:spacing w:val="10"/>
      <w:sz w:val="8"/>
      <w:u w:val="none"/>
    </w:rPr>
  </w:style>
  <w:style w:type="character" w:customStyle="1" w:styleId="2101">
    <w:name w:val="Основний текст (2) + 101"/>
    <w:aliases w:val="5 pt1"/>
    <w:uiPriority w:val="99"/>
    <w:rsid w:val="00F20F55"/>
    <w:rPr>
      <w:rFonts w:ascii="Times New Roman" w:hAnsi="Times New Roman"/>
      <w:sz w:val="21"/>
      <w:u w:val="none"/>
    </w:rPr>
  </w:style>
  <w:style w:type="character" w:customStyle="1" w:styleId="50">
    <w:name w:val="Підпис до таблиці (5)"/>
    <w:uiPriority w:val="99"/>
    <w:rsid w:val="00F20F55"/>
    <w:rPr>
      <w:rFonts w:ascii="Times New Roman" w:hAnsi="Times New Roman"/>
      <w:sz w:val="21"/>
      <w:u w:val="single"/>
    </w:rPr>
  </w:style>
  <w:style w:type="character" w:customStyle="1" w:styleId="af0">
    <w:name w:val="Колонтитул_"/>
    <w:link w:val="13"/>
    <w:uiPriority w:val="99"/>
    <w:locked/>
    <w:rsid w:val="00F20F55"/>
    <w:rPr>
      <w:b/>
      <w:sz w:val="19"/>
      <w:shd w:val="clear" w:color="auto" w:fill="FFFFFF"/>
    </w:rPr>
  </w:style>
  <w:style w:type="paragraph" w:customStyle="1" w:styleId="13">
    <w:name w:val="Колонтитул1"/>
    <w:basedOn w:val="a"/>
    <w:link w:val="af0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19"/>
      <w:lang w:eastAsia="en-US"/>
    </w:rPr>
  </w:style>
  <w:style w:type="character" w:customStyle="1" w:styleId="af1">
    <w:name w:val="Колонтитул"/>
    <w:uiPriority w:val="99"/>
    <w:rsid w:val="00F20F55"/>
  </w:style>
  <w:style w:type="character" w:customStyle="1" w:styleId="28">
    <w:name w:val="Колонтитул2"/>
    <w:uiPriority w:val="99"/>
    <w:rsid w:val="00F20F55"/>
  </w:style>
  <w:style w:type="character" w:customStyle="1" w:styleId="52">
    <w:name w:val="Основний текст (5)_"/>
    <w:link w:val="53"/>
    <w:uiPriority w:val="99"/>
    <w:locked/>
    <w:rsid w:val="00F20F55"/>
    <w:rPr>
      <w:shd w:val="clear" w:color="auto" w:fill="FFFFFF"/>
    </w:rPr>
  </w:style>
  <w:style w:type="paragraph" w:customStyle="1" w:styleId="53">
    <w:name w:val="Основний текст (5)"/>
    <w:basedOn w:val="a"/>
    <w:link w:val="52"/>
    <w:uiPriority w:val="99"/>
    <w:rsid w:val="00F20F55"/>
    <w:pPr>
      <w:widowControl w:val="0"/>
      <w:shd w:val="clear" w:color="auto" w:fill="FFFFFF"/>
      <w:spacing w:before="540" w:after="0" w:line="240" w:lineRule="atLeast"/>
    </w:pPr>
    <w:rPr>
      <w:rFonts w:eastAsiaTheme="minorHAnsi"/>
      <w:lang w:eastAsia="en-US"/>
    </w:rPr>
  </w:style>
  <w:style w:type="character" w:customStyle="1" w:styleId="29">
    <w:name w:val="Знак Знак2"/>
    <w:uiPriority w:val="99"/>
    <w:locked/>
    <w:rsid w:val="00F20F55"/>
    <w:rPr>
      <w:rFonts w:ascii="DejaVu Sans" w:hAnsi="DejaVu Sans"/>
      <w:color w:val="000000"/>
      <w:sz w:val="24"/>
      <w:lang w:val="uk-UA" w:eastAsia="uk-UA"/>
    </w:rPr>
  </w:style>
  <w:style w:type="paragraph" w:styleId="af2">
    <w:name w:val="footer"/>
    <w:basedOn w:val="a"/>
    <w:link w:val="af3"/>
    <w:uiPriority w:val="99"/>
    <w:rsid w:val="00F20F55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customStyle="1" w:styleId="af3">
    <w:name w:val="Нижний колонтитул Знак"/>
    <w:basedOn w:val="a0"/>
    <w:link w:val="af2"/>
    <w:uiPriority w:val="99"/>
    <w:rsid w:val="00F20F55"/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styleId="af4">
    <w:name w:val="page number"/>
    <w:basedOn w:val="a0"/>
    <w:rsid w:val="00F20F55"/>
  </w:style>
  <w:style w:type="paragraph" w:customStyle="1" w:styleId="310">
    <w:name w:val="Основной текст с отступом 31"/>
    <w:basedOn w:val="a"/>
    <w:rsid w:val="00DD33CD"/>
    <w:pPr>
      <w:widowControl w:val="0"/>
      <w:suppressAutoHyphens/>
      <w:autoSpaceDE w:val="0"/>
      <w:spacing w:after="120" w:line="240" w:lineRule="auto"/>
      <w:ind w:left="283"/>
    </w:pPr>
    <w:rPr>
      <w:rFonts w:ascii="Arial CYR" w:eastAsia="Times New Roman" w:hAnsi="Arial CYR" w:cs="Times New Roman"/>
      <w:sz w:val="16"/>
      <w:szCs w:val="16"/>
      <w:lang w:eastAsia="zh-CN"/>
    </w:rPr>
  </w:style>
  <w:style w:type="character" w:customStyle="1" w:styleId="ListParagraphChar">
    <w:name w:val="List Paragraph Char"/>
    <w:link w:val="14"/>
    <w:locked/>
    <w:rsid w:val="00726685"/>
    <w:rPr>
      <w:rFonts w:ascii="Calibri" w:hAnsi="Calibri"/>
      <w:lang w:eastAsia="zh-CN"/>
    </w:rPr>
  </w:style>
  <w:style w:type="paragraph" w:customStyle="1" w:styleId="14">
    <w:name w:val="Абзац списка1"/>
    <w:basedOn w:val="a"/>
    <w:link w:val="ListParagraphChar"/>
    <w:rsid w:val="00726685"/>
    <w:pPr>
      <w:suppressAutoHyphens/>
      <w:ind w:left="720"/>
    </w:pPr>
    <w:rPr>
      <w:rFonts w:ascii="Calibri" w:eastAsiaTheme="minorHAnsi" w:hAnsi="Calibri"/>
      <w:lang w:eastAsia="zh-CN"/>
    </w:rPr>
  </w:style>
  <w:style w:type="character" w:customStyle="1" w:styleId="a8">
    <w:name w:val="Абзац списка Знак"/>
    <w:link w:val="a7"/>
    <w:uiPriority w:val="99"/>
    <w:locked/>
    <w:rsid w:val="00A0330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30493-FB52-4B39-ABFF-E6156781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7280</TotalTime>
  <Pages>17</Pages>
  <Words>21826</Words>
  <Characters>12441</Characters>
  <Application>Microsoft Office Word</Application>
  <DocSecurity>0</DocSecurity>
  <Lines>103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2012</cp:revision>
  <cp:lastPrinted>2024-02-12T08:48:00Z</cp:lastPrinted>
  <dcterms:created xsi:type="dcterms:W3CDTF">2018-12-10T08:32:00Z</dcterms:created>
  <dcterms:modified xsi:type="dcterms:W3CDTF">2024-02-22T07:38:00Z</dcterms:modified>
</cp:coreProperties>
</file>